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57A1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A457A1" w:rsidRDefault="00000000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陕西省第六届研究生创新成果展</w:t>
      </w:r>
    </w:p>
    <w:p w:rsidR="00A457A1" w:rsidRDefault="00000000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网上展示相关要求</w:t>
      </w:r>
    </w:p>
    <w:p w:rsidR="00A457A1" w:rsidRDefault="00A457A1">
      <w:pPr>
        <w:spacing w:line="570" w:lineRule="exact"/>
        <w:ind w:firstLineChars="200" w:firstLine="880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p w:rsidR="00A457A1" w:rsidRDefault="00000000" w:rsidP="00FF4CB7">
      <w:pPr>
        <w:pStyle w:val="a3"/>
        <w:spacing w:line="57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本届成果展使用“陕西省研究生教育与学科建设大数据平台”（网址：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http://xwb.sneducloud.com/openUser/tologin.sh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）进行网上展示。各参赛团队可根据具体情况，采用文字介绍、海报、图片、实物演示视频等多种形式展示作品，相关要求如下：</w:t>
      </w:r>
    </w:p>
    <w:p w:rsidR="00A457A1" w:rsidRDefault="00000000" w:rsidP="00FF4CB7">
      <w:pPr>
        <w:pStyle w:val="a3"/>
        <w:spacing w:after="0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（一）文字（必要）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：包含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字以内的成果简介和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字以内的创新点，以及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字内的成果应用领域；</w:t>
      </w:r>
    </w:p>
    <w:p w:rsidR="00A457A1" w:rsidRDefault="00000000" w:rsidP="00FF4CB7">
      <w:pPr>
        <w:pStyle w:val="a3"/>
        <w:spacing w:after="0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（二）海报（必要）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：分辨率按照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1080*1620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像素设计，规格不超过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5M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内容包括作品介绍图文和团队基本信息，可根据作品展示需求自行设计，制作应美观大方。海报统一在顶端左上角处标明、参展成果在显著位置标明“陕西省第七届研究生创新成果展”字样；参展成果须同时在显著位置粘贴不同颜色的标识条以区分不同类别，其中工科类成果为红色、理科类成果为蓝色、文科类成果为绿色，来华留学生成果均为黄色。</w:t>
      </w:r>
    </w:p>
    <w:p w:rsidR="00A457A1" w:rsidRDefault="00000000" w:rsidP="00FF4CB7">
      <w:pPr>
        <w:pStyle w:val="a3"/>
        <w:spacing w:line="570" w:lineRule="exact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（三）图片（必要）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1-5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张图片展示，可以为作品照片、相关证明素材等；</w:t>
      </w:r>
    </w:p>
    <w:p w:rsidR="00A457A1" w:rsidRDefault="00000000" w:rsidP="00FF4CB7">
      <w:pPr>
        <w:pStyle w:val="a3"/>
        <w:spacing w:line="570" w:lineRule="exact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（四）视频（非必要）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：需要进行实物展示的可以录制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分钟以内的展示视频，视频格式统一为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MP4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格式。视频宽高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比为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，分辨率为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1920*1080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像素，不超过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30M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；音频格式不低于比特率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316kbps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、采样率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48000Hz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的标准。</w:t>
      </w:r>
    </w:p>
    <w:p w:rsidR="00A457A1" w:rsidRDefault="00000000" w:rsidP="00FF4CB7">
      <w:pPr>
        <w:pStyle w:val="a3"/>
        <w:spacing w:line="570" w:lineRule="exact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2"/>
          <w:szCs w:val="32"/>
        </w:rPr>
        <w:t>（五）附件（非必要）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：其他需要上传的附件材料，以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格式文件上传，不超过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20M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A457A1" w:rsidRDefault="00A457A1" w:rsidP="00FF4CB7">
      <w:pPr>
        <w:pStyle w:val="a3"/>
        <w:spacing w:line="570" w:lineRule="exact"/>
        <w:ind w:firstLine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A4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xMDcwODAwYWY5YmIxNzFlMWMzZjI4OTg3YjVhZjcifQ=="/>
  </w:docVars>
  <w:rsids>
    <w:rsidRoot w:val="00A457A1"/>
    <w:rsid w:val="00A457A1"/>
    <w:rsid w:val="00FF4CB7"/>
    <w:rsid w:val="045E49C2"/>
    <w:rsid w:val="149E73EB"/>
    <w:rsid w:val="6C4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8AC762-9353-46BF-92D2-2F4E501F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</w:rPr>
  </w:style>
  <w:style w:type="character" w:customStyle="1" w:styleId="spanmc">
    <w:name w:val="span_m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2023-05-04T03:21:00Z</dcterms:created>
  <dcterms:modified xsi:type="dcterms:W3CDTF">2023-05-04T07:40:00Z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6E6C8A668F4F43B0888E195D7E582D8B_12</vt:lpwstr>
  </property>
</Properties>
</file>