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7A58" w14:textId="77777777" w:rsidR="00C03D6F" w:rsidRPr="000941FF" w:rsidRDefault="00C03D6F" w:rsidP="000941FF">
      <w:pPr>
        <w:pStyle w:val="a3"/>
        <w:spacing w:before="0" w:beforeAutospacing="0" w:after="0" w:afterAutospacing="0" w:line="300" w:lineRule="auto"/>
        <w:ind w:firstLine="420"/>
        <w:jc w:val="center"/>
        <w:rPr>
          <w:rStyle w:val="a4"/>
          <w:color w:val="000000" w:themeColor="text1"/>
          <w:sz w:val="32"/>
          <w:szCs w:val="32"/>
        </w:rPr>
      </w:pPr>
      <w:r w:rsidRPr="000941FF">
        <w:rPr>
          <w:rStyle w:val="a4"/>
          <w:rFonts w:hint="eastAsia"/>
          <w:color w:val="000000" w:themeColor="text1"/>
          <w:sz w:val="32"/>
          <w:szCs w:val="32"/>
        </w:rPr>
        <w:t>西北农林科技大学硕士研究生入学考试</w:t>
      </w:r>
    </w:p>
    <w:p w14:paraId="4C80604A" w14:textId="11A5575D" w:rsidR="00C03D6F" w:rsidRPr="00C03D6F" w:rsidRDefault="0059564A" w:rsidP="000941FF">
      <w:pPr>
        <w:pStyle w:val="a3"/>
        <w:spacing w:before="0" w:beforeAutospacing="0" w:afterLines="100" w:after="312" w:afterAutospacing="0" w:line="300" w:lineRule="auto"/>
        <w:ind w:firstLine="420"/>
        <w:jc w:val="center"/>
        <w:rPr>
          <w:color w:val="000000"/>
        </w:rPr>
      </w:pPr>
      <w:r>
        <w:rPr>
          <w:rStyle w:val="a4"/>
          <w:rFonts w:hint="eastAsia"/>
          <w:color w:val="000000" w:themeColor="text1"/>
          <w:sz w:val="32"/>
          <w:szCs w:val="32"/>
        </w:rPr>
        <w:t>8</w:t>
      </w:r>
      <w:r>
        <w:rPr>
          <w:rStyle w:val="a4"/>
          <w:color w:val="000000" w:themeColor="text1"/>
          <w:sz w:val="32"/>
          <w:szCs w:val="32"/>
        </w:rPr>
        <w:t>70</w:t>
      </w:r>
      <w:r w:rsidR="00C03D6F" w:rsidRPr="000941FF">
        <w:rPr>
          <w:rStyle w:val="a4"/>
          <w:rFonts w:hint="eastAsia"/>
          <w:color w:val="000000" w:themeColor="text1"/>
          <w:sz w:val="32"/>
          <w:szCs w:val="32"/>
        </w:rPr>
        <w:t>《</w:t>
      </w:r>
      <w:r w:rsidR="006862CD" w:rsidRPr="006862CD">
        <w:rPr>
          <w:rStyle w:val="a4"/>
          <w:rFonts w:hint="eastAsia"/>
          <w:color w:val="000000" w:themeColor="text1"/>
          <w:sz w:val="32"/>
          <w:szCs w:val="32"/>
        </w:rPr>
        <w:t>普通物理学（电磁学、光学）</w:t>
      </w:r>
      <w:r w:rsidR="00C03D6F" w:rsidRPr="000941FF">
        <w:rPr>
          <w:rStyle w:val="a4"/>
          <w:rFonts w:hint="eastAsia"/>
          <w:color w:val="000000" w:themeColor="text1"/>
          <w:sz w:val="32"/>
          <w:szCs w:val="32"/>
        </w:rPr>
        <w:t>》考研大纲</w:t>
      </w:r>
      <w:r w:rsidR="000941FF">
        <w:rPr>
          <w:rStyle w:val="a4"/>
          <w:rFonts w:hint="eastAsia"/>
          <w:color w:val="000000" w:themeColor="text1"/>
          <w:sz w:val="32"/>
          <w:szCs w:val="32"/>
        </w:rPr>
        <w:t>(</w:t>
      </w:r>
      <w:r w:rsidR="000941FF" w:rsidRPr="000941FF">
        <w:rPr>
          <w:rStyle w:val="a4"/>
          <w:rFonts w:hint="eastAsia"/>
          <w:color w:val="000000" w:themeColor="text1"/>
          <w:sz w:val="32"/>
          <w:szCs w:val="32"/>
        </w:rPr>
        <w:t>20</w:t>
      </w:r>
      <w:r w:rsidR="000941FF" w:rsidRPr="000941FF">
        <w:rPr>
          <w:rStyle w:val="a4"/>
          <w:color w:val="000000" w:themeColor="text1"/>
          <w:sz w:val="32"/>
          <w:szCs w:val="32"/>
        </w:rPr>
        <w:t>2</w:t>
      </w:r>
      <w:r w:rsidR="000941FF">
        <w:rPr>
          <w:rStyle w:val="a4"/>
          <w:color w:val="000000" w:themeColor="text1"/>
          <w:sz w:val="32"/>
          <w:szCs w:val="32"/>
        </w:rPr>
        <w:t>2</w:t>
      </w:r>
      <w:r w:rsidR="000941FF">
        <w:rPr>
          <w:rStyle w:val="a4"/>
          <w:rFonts w:hint="eastAsia"/>
          <w:color w:val="000000" w:themeColor="text1"/>
          <w:sz w:val="32"/>
          <w:szCs w:val="32"/>
        </w:rPr>
        <w:t>版</w:t>
      </w:r>
      <w:r w:rsidR="000941FF">
        <w:rPr>
          <w:rStyle w:val="a4"/>
          <w:color w:val="000000" w:themeColor="text1"/>
          <w:sz w:val="32"/>
          <w:szCs w:val="32"/>
        </w:rPr>
        <w:t>)</w:t>
      </w:r>
    </w:p>
    <w:p w14:paraId="7AA15E4B" w14:textId="77777777" w:rsidR="00C03D6F" w:rsidRPr="000941FF" w:rsidRDefault="00C03D6F" w:rsidP="000941FF">
      <w:pPr>
        <w:pStyle w:val="2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一、考试科目基本要求及适用范围概述</w:t>
      </w:r>
    </w:p>
    <w:p w14:paraId="1BAB6D0B" w14:textId="6D0FF273" w:rsidR="00C03D6F" w:rsidRDefault="00C03D6F" w:rsidP="000941FF">
      <w:pPr>
        <w:pStyle w:val="a3"/>
        <w:spacing w:before="0" w:beforeAutospacing="0" w:after="0" w:afterAutospacing="0" w:line="300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《</w:t>
      </w:r>
      <w:r w:rsidR="006862CD" w:rsidRPr="006862CD">
        <w:rPr>
          <w:rFonts w:hint="eastAsia"/>
          <w:color w:val="000000"/>
          <w:sz w:val="21"/>
          <w:szCs w:val="21"/>
        </w:rPr>
        <w:t>普通物理学（电磁学、光学）</w:t>
      </w:r>
      <w:r>
        <w:rPr>
          <w:rFonts w:hint="eastAsia"/>
          <w:color w:val="000000"/>
          <w:sz w:val="21"/>
          <w:szCs w:val="21"/>
        </w:rPr>
        <w:t>》考试大纲适用于</w:t>
      </w:r>
      <w:r w:rsidR="006862CD">
        <w:rPr>
          <w:rFonts w:hint="eastAsia"/>
          <w:color w:val="000000"/>
          <w:sz w:val="21"/>
          <w:szCs w:val="21"/>
        </w:rPr>
        <w:t>物理学</w:t>
      </w:r>
      <w:r w:rsidR="003B7BEC">
        <w:rPr>
          <w:rFonts w:hint="eastAsia"/>
          <w:color w:val="000000"/>
          <w:sz w:val="21"/>
          <w:szCs w:val="21"/>
        </w:rPr>
        <w:t>（0</w:t>
      </w:r>
      <w:r w:rsidR="003B7BEC">
        <w:rPr>
          <w:color w:val="000000"/>
          <w:sz w:val="21"/>
          <w:szCs w:val="21"/>
        </w:rPr>
        <w:t>70200</w:t>
      </w:r>
      <w:r w:rsidR="003B7BEC">
        <w:rPr>
          <w:rFonts w:hint="eastAsia"/>
          <w:color w:val="000000"/>
          <w:sz w:val="21"/>
          <w:szCs w:val="21"/>
        </w:rPr>
        <w:t>）</w:t>
      </w:r>
      <w:r w:rsidR="006862CD">
        <w:rPr>
          <w:rFonts w:hint="eastAsia"/>
          <w:color w:val="000000"/>
          <w:sz w:val="21"/>
          <w:szCs w:val="21"/>
        </w:rPr>
        <w:t>专业</w:t>
      </w:r>
      <w:r>
        <w:rPr>
          <w:rFonts w:hint="eastAsia"/>
          <w:color w:val="000000"/>
          <w:sz w:val="21"/>
          <w:szCs w:val="21"/>
        </w:rPr>
        <w:t>的硕士研究生入学考试。本课程考试旨在考查学生对</w:t>
      </w:r>
      <w:r w:rsidR="006862CD">
        <w:rPr>
          <w:rFonts w:hint="eastAsia"/>
          <w:color w:val="000000"/>
          <w:sz w:val="21"/>
          <w:szCs w:val="21"/>
        </w:rPr>
        <w:t>电磁学和光学课程</w:t>
      </w:r>
      <w:r>
        <w:rPr>
          <w:rFonts w:hint="eastAsia"/>
          <w:color w:val="000000"/>
          <w:sz w:val="21"/>
          <w:szCs w:val="21"/>
        </w:rPr>
        <w:t>的基础理论、基本知识和基本技能掌握的程度，以及运用所学理论解决基本实际问题的能力。</w:t>
      </w:r>
    </w:p>
    <w:p w14:paraId="1A82F3F9" w14:textId="77777777" w:rsidR="00C03D6F" w:rsidRPr="000941FF" w:rsidRDefault="00C03D6F" w:rsidP="000941FF">
      <w:pPr>
        <w:pStyle w:val="2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二、考试形式和试卷结构</w:t>
      </w:r>
    </w:p>
    <w:p w14:paraId="2CD65B0B" w14:textId="3BA4B9AA" w:rsidR="00C03D6F" w:rsidRDefault="00C03D6F" w:rsidP="000941FF">
      <w:pPr>
        <w:pStyle w:val="a3"/>
        <w:spacing w:before="0" w:beforeAutospacing="0" w:after="0" w:afterAutospacing="0" w:line="300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本课程考试形式为闭卷笔试，考试时间180分钟，总分150分。考试内容包括</w:t>
      </w:r>
      <w:r w:rsidR="006862CD">
        <w:rPr>
          <w:rFonts w:hint="eastAsia"/>
          <w:color w:val="000000"/>
          <w:sz w:val="21"/>
          <w:szCs w:val="21"/>
        </w:rPr>
        <w:t>电磁学</w:t>
      </w:r>
      <w:r>
        <w:rPr>
          <w:rFonts w:hint="eastAsia"/>
          <w:color w:val="000000"/>
          <w:sz w:val="21"/>
          <w:szCs w:val="21"/>
        </w:rPr>
        <w:t>和光学两部分，各占比例约</w:t>
      </w:r>
      <w:r w:rsidR="006862CD"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0%和</w:t>
      </w:r>
      <w:r w:rsidR="006862CD"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0%。主要题型有：</w:t>
      </w:r>
      <w:r w:rsidR="00EA42A0">
        <w:rPr>
          <w:rFonts w:hint="eastAsia"/>
          <w:color w:val="000000"/>
          <w:sz w:val="21"/>
          <w:szCs w:val="21"/>
        </w:rPr>
        <w:t>单项选择题、判断题、</w:t>
      </w:r>
      <w:r>
        <w:rPr>
          <w:rFonts w:hint="eastAsia"/>
          <w:color w:val="000000"/>
          <w:sz w:val="21"/>
          <w:szCs w:val="21"/>
        </w:rPr>
        <w:t>简答题</w:t>
      </w:r>
      <w:r w:rsidR="00EA42A0">
        <w:rPr>
          <w:rFonts w:hint="eastAsia"/>
          <w:color w:val="000000"/>
          <w:sz w:val="21"/>
          <w:szCs w:val="21"/>
        </w:rPr>
        <w:t>、作图题、</w:t>
      </w:r>
      <w:r>
        <w:rPr>
          <w:rFonts w:hint="eastAsia"/>
          <w:color w:val="000000"/>
          <w:sz w:val="21"/>
          <w:szCs w:val="21"/>
        </w:rPr>
        <w:t>计算题等。</w:t>
      </w:r>
    </w:p>
    <w:p w14:paraId="366F88B1" w14:textId="77777777" w:rsidR="00C03D6F" w:rsidRPr="000941FF" w:rsidRDefault="00C03D6F" w:rsidP="000941FF">
      <w:pPr>
        <w:pStyle w:val="2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三、考试内容</w:t>
      </w:r>
    </w:p>
    <w:p w14:paraId="6FDBC404" w14:textId="1EFBD663" w:rsidR="00C03D6F" w:rsidRPr="003B7BEC" w:rsidRDefault="006862CD" w:rsidP="000941FF">
      <w:pPr>
        <w:pStyle w:val="a3"/>
        <w:spacing w:before="0" w:beforeAutospacing="0" w:after="0" w:afterAutospacing="0" w:line="300" w:lineRule="auto"/>
        <w:jc w:val="center"/>
        <w:rPr>
          <w:b/>
          <w:bCs/>
          <w:color w:val="000000"/>
        </w:rPr>
      </w:pPr>
      <w:r w:rsidRPr="003B7BEC">
        <w:rPr>
          <w:rFonts w:hint="eastAsia"/>
          <w:b/>
          <w:bCs/>
          <w:color w:val="000000"/>
        </w:rPr>
        <w:t>电磁</w:t>
      </w:r>
      <w:r w:rsidR="00C03D6F" w:rsidRPr="003B7BEC">
        <w:rPr>
          <w:rFonts w:hint="eastAsia"/>
          <w:b/>
          <w:bCs/>
          <w:color w:val="000000"/>
        </w:rPr>
        <w:t>学部分</w:t>
      </w:r>
    </w:p>
    <w:p w14:paraId="5CFBC5DD" w14:textId="78D58744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(一)</w:t>
      </w:r>
      <w:r w:rsidR="00DA5409" w:rsidRPr="00DA5409">
        <w:rPr>
          <w:rFonts w:hint="eastAsia"/>
        </w:rPr>
        <w:t xml:space="preserve"> </w:t>
      </w:r>
      <w:r w:rsidR="00DA5409" w:rsidRPr="00DA5409">
        <w:rPr>
          <w:rFonts w:hint="eastAsia"/>
          <w:sz w:val="24"/>
          <w:szCs w:val="24"/>
        </w:rPr>
        <w:t>静电场</w:t>
      </w:r>
    </w:p>
    <w:p w14:paraId="6BF46925" w14:textId="4C1F0525" w:rsidR="00DA5409" w:rsidRPr="00DA5409" w:rsidRDefault="0056675B" w:rsidP="00DA5409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1</w:t>
      </w:r>
      <w:r w:rsidR="00DA5409" w:rsidRPr="00DA5409">
        <w:rPr>
          <w:color w:val="000000"/>
          <w:sz w:val="21"/>
          <w:szCs w:val="21"/>
        </w:rPr>
        <w:t>.</w:t>
      </w:r>
      <w:r w:rsidR="00AD1DB0" w:rsidRPr="00DA5409">
        <w:rPr>
          <w:rFonts w:hint="eastAsia"/>
          <w:color w:val="000000"/>
          <w:sz w:val="21"/>
          <w:szCs w:val="21"/>
        </w:rPr>
        <w:t xml:space="preserve"> </w:t>
      </w:r>
      <w:r w:rsidR="00DA5409" w:rsidRPr="00DA5409">
        <w:rPr>
          <w:rFonts w:hint="eastAsia"/>
          <w:color w:val="000000"/>
          <w:sz w:val="21"/>
          <w:szCs w:val="21"/>
        </w:rPr>
        <w:t>库仑定律；静电场；高斯定理；电场线；静电场的环路定理；电势；电场的叠加原理。</w:t>
      </w:r>
    </w:p>
    <w:p w14:paraId="3C3469F8" w14:textId="13A4C4C0" w:rsidR="00DA5409" w:rsidRPr="00DA5409" w:rsidRDefault="00DA5409" w:rsidP="00DA5409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DA5409">
        <w:rPr>
          <w:color w:val="000000"/>
          <w:sz w:val="21"/>
          <w:szCs w:val="21"/>
        </w:rPr>
        <w:t xml:space="preserve">2. </w:t>
      </w:r>
      <w:r w:rsidRPr="00DA5409">
        <w:rPr>
          <w:rFonts w:hint="eastAsia"/>
          <w:color w:val="000000"/>
          <w:sz w:val="21"/>
          <w:szCs w:val="21"/>
        </w:rPr>
        <w:t>静电场中的导体；封闭金属壳内外的静电场；电容器及其电容；带电体系的静电能。</w:t>
      </w:r>
    </w:p>
    <w:p w14:paraId="2A1DE906" w14:textId="0CE5B8A1" w:rsidR="00C03D6F" w:rsidRDefault="00DA5409" w:rsidP="00DA5409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DA5409">
        <w:rPr>
          <w:color w:val="000000"/>
          <w:sz w:val="21"/>
          <w:szCs w:val="21"/>
        </w:rPr>
        <w:t>3．</w:t>
      </w:r>
      <w:r w:rsidR="00AD1DB0" w:rsidRPr="00DA5409">
        <w:rPr>
          <w:rFonts w:hint="eastAsia"/>
          <w:color w:val="000000"/>
          <w:sz w:val="21"/>
          <w:szCs w:val="21"/>
        </w:rPr>
        <w:t xml:space="preserve"> </w:t>
      </w:r>
      <w:r w:rsidRPr="00DA5409">
        <w:rPr>
          <w:rFonts w:hint="eastAsia"/>
          <w:color w:val="000000"/>
          <w:sz w:val="21"/>
          <w:szCs w:val="21"/>
        </w:rPr>
        <w:t>偶极子；电介质的极化；极化电荷；有电介质时的高斯定理；有电介质时的静电场方程；电场的能量。</w:t>
      </w:r>
    </w:p>
    <w:p w14:paraId="588154AF" w14:textId="27BB801C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(二)</w:t>
      </w:r>
      <w:r w:rsidR="00DA5409" w:rsidRPr="00DA5409">
        <w:rPr>
          <w:rFonts w:hint="eastAsia"/>
        </w:rPr>
        <w:t xml:space="preserve"> </w:t>
      </w:r>
      <w:r w:rsidR="00DA5409" w:rsidRPr="00DA5409">
        <w:rPr>
          <w:rFonts w:hint="eastAsia"/>
          <w:sz w:val="24"/>
          <w:szCs w:val="24"/>
        </w:rPr>
        <w:t>稳恒电流</w:t>
      </w:r>
    </w:p>
    <w:p w14:paraId="7E4883C9" w14:textId="66BE98D8" w:rsidR="00DA5409" w:rsidRPr="00DA5409" w:rsidRDefault="00DA5409" w:rsidP="00DA5409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DA5409">
        <w:rPr>
          <w:color w:val="000000"/>
          <w:sz w:val="21"/>
          <w:szCs w:val="21"/>
        </w:rPr>
        <w:t>1.电流强度、电流密度、电源和电动势</w:t>
      </w:r>
    </w:p>
    <w:p w14:paraId="34A75EAB" w14:textId="7C42E664" w:rsidR="00DA5409" w:rsidRPr="00DA5409" w:rsidRDefault="00DA5409" w:rsidP="00DA5409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DA5409">
        <w:rPr>
          <w:color w:val="000000"/>
          <w:sz w:val="21"/>
          <w:szCs w:val="21"/>
        </w:rPr>
        <w:t>2.欧姆定律、基尔霍夫定律</w:t>
      </w:r>
    </w:p>
    <w:p w14:paraId="08F076CB" w14:textId="13A05040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(三)</w:t>
      </w:r>
      <w:r w:rsidR="00DA5409" w:rsidRPr="00DA5409">
        <w:rPr>
          <w:rFonts w:hint="eastAsia"/>
        </w:rPr>
        <w:t xml:space="preserve"> </w:t>
      </w:r>
      <w:r w:rsidR="00DA5409" w:rsidRPr="00DA5409">
        <w:rPr>
          <w:rFonts w:hint="eastAsia"/>
          <w:sz w:val="24"/>
          <w:szCs w:val="24"/>
        </w:rPr>
        <w:t>稳恒磁场</w:t>
      </w:r>
    </w:p>
    <w:p w14:paraId="71EB3D63" w14:textId="70A3EE31" w:rsidR="00DA5409" w:rsidRPr="00DA5409" w:rsidRDefault="00DA5409" w:rsidP="00AD1DB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DA5409">
        <w:rPr>
          <w:color w:val="000000"/>
          <w:sz w:val="21"/>
          <w:szCs w:val="21"/>
        </w:rPr>
        <w:t>1.毕奥--萨伐尔定律；磁场的高斯定理</w:t>
      </w:r>
    </w:p>
    <w:p w14:paraId="0D9D5CF2" w14:textId="5BF5C78F" w:rsidR="00DA5409" w:rsidRPr="00DA5409" w:rsidRDefault="00DA5409" w:rsidP="00AD1DB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DA5409">
        <w:rPr>
          <w:color w:val="000000"/>
          <w:sz w:val="21"/>
          <w:szCs w:val="21"/>
        </w:rPr>
        <w:t>2．安培环路定理；带电粒子在电磁场中的运动；磁场对载流导体的作用；用磁矩表示载流线圈的磁场；磁偶极子</w:t>
      </w:r>
    </w:p>
    <w:p w14:paraId="1704C43C" w14:textId="3BC7DAFC" w:rsidR="00DA5409" w:rsidRDefault="00DA5409" w:rsidP="00DA5409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DA5409">
        <w:rPr>
          <w:color w:val="000000"/>
          <w:sz w:val="21"/>
          <w:szCs w:val="21"/>
        </w:rPr>
        <w:t>3．</w:t>
      </w:r>
      <w:r w:rsidRPr="00DA5409">
        <w:rPr>
          <w:rFonts w:hint="eastAsia"/>
          <w:color w:val="000000"/>
          <w:sz w:val="21"/>
          <w:szCs w:val="21"/>
        </w:rPr>
        <w:t>磁化强度矢量，磁化强度矢量与磁化电流的关系，有磁介质存在时的环路定理及应用。</w:t>
      </w:r>
    </w:p>
    <w:p w14:paraId="46DCB985" w14:textId="65F59B24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(四)</w:t>
      </w:r>
      <w:r w:rsidR="00DA5409" w:rsidRPr="00DA5409">
        <w:rPr>
          <w:rFonts w:hint="eastAsia"/>
        </w:rPr>
        <w:t xml:space="preserve"> </w:t>
      </w:r>
      <w:r w:rsidR="00DA5409" w:rsidRPr="00DA5409">
        <w:rPr>
          <w:rFonts w:hint="eastAsia"/>
          <w:sz w:val="24"/>
          <w:szCs w:val="24"/>
        </w:rPr>
        <w:t>电磁感应与电磁场</w:t>
      </w:r>
    </w:p>
    <w:p w14:paraId="7DDB9264" w14:textId="42E23B38" w:rsidR="00DA5409" w:rsidRPr="00DA5409" w:rsidRDefault="00DA5409" w:rsidP="00DA5409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DA5409">
        <w:rPr>
          <w:color w:val="000000"/>
          <w:sz w:val="21"/>
          <w:szCs w:val="21"/>
        </w:rPr>
        <w:t>1.</w:t>
      </w:r>
      <w:r w:rsidR="00AD1DB0" w:rsidRPr="00DA5409">
        <w:rPr>
          <w:rFonts w:hint="eastAsia"/>
          <w:color w:val="000000"/>
          <w:sz w:val="21"/>
          <w:szCs w:val="21"/>
        </w:rPr>
        <w:t xml:space="preserve"> </w:t>
      </w:r>
      <w:r w:rsidRPr="00DA5409">
        <w:rPr>
          <w:rFonts w:hint="eastAsia"/>
          <w:color w:val="000000"/>
          <w:sz w:val="21"/>
          <w:szCs w:val="21"/>
        </w:rPr>
        <w:t>电磁感应定律；楞次定律；动生电动势；感生电动势和感生电场。</w:t>
      </w:r>
    </w:p>
    <w:p w14:paraId="24F45FA5" w14:textId="34268690" w:rsidR="00DA5409" w:rsidRPr="00DA5409" w:rsidRDefault="00DA5409" w:rsidP="00DA5409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DA5409">
        <w:rPr>
          <w:color w:val="000000"/>
          <w:sz w:val="21"/>
          <w:szCs w:val="21"/>
        </w:rPr>
        <w:lastRenderedPageBreak/>
        <w:t>2．</w:t>
      </w:r>
      <w:r w:rsidR="00AD1DB0" w:rsidRPr="00DA5409">
        <w:rPr>
          <w:rFonts w:hint="eastAsia"/>
          <w:color w:val="000000"/>
          <w:sz w:val="21"/>
          <w:szCs w:val="21"/>
        </w:rPr>
        <w:t xml:space="preserve"> </w:t>
      </w:r>
      <w:r w:rsidRPr="00DA5409">
        <w:rPr>
          <w:rFonts w:hint="eastAsia"/>
          <w:color w:val="000000"/>
          <w:sz w:val="21"/>
          <w:szCs w:val="21"/>
        </w:rPr>
        <w:t>自感；互感；涡电流；</w:t>
      </w:r>
      <w:r w:rsidRPr="00DA5409">
        <w:rPr>
          <w:color w:val="000000"/>
          <w:sz w:val="21"/>
          <w:szCs w:val="21"/>
        </w:rPr>
        <w:t>RL 电路的暂态过程；RC 电路的暂态过程；RLC 电路的暂态过程；磁能。</w:t>
      </w:r>
    </w:p>
    <w:p w14:paraId="6732FF19" w14:textId="5C4474A6" w:rsidR="003B7BEC" w:rsidRPr="007E093B" w:rsidRDefault="00DA5409" w:rsidP="007E093B">
      <w:pPr>
        <w:pStyle w:val="a3"/>
        <w:spacing w:before="0" w:beforeAutospacing="0" w:after="0" w:afterAutospacing="0" w:line="300" w:lineRule="auto"/>
        <w:rPr>
          <w:rFonts w:hint="eastAsia"/>
          <w:color w:val="000000"/>
          <w:sz w:val="21"/>
          <w:szCs w:val="21"/>
        </w:rPr>
      </w:pPr>
      <w:r w:rsidRPr="00DA5409">
        <w:rPr>
          <w:color w:val="000000"/>
          <w:sz w:val="21"/>
          <w:szCs w:val="21"/>
        </w:rPr>
        <w:t>3．</w:t>
      </w:r>
      <w:r w:rsidR="00AD1DB0" w:rsidRPr="00DA5409">
        <w:rPr>
          <w:rFonts w:hint="eastAsia"/>
          <w:color w:val="000000"/>
          <w:sz w:val="21"/>
          <w:szCs w:val="21"/>
        </w:rPr>
        <w:t xml:space="preserve"> </w:t>
      </w:r>
      <w:r w:rsidRPr="00DA5409">
        <w:rPr>
          <w:rFonts w:hint="eastAsia"/>
          <w:color w:val="000000"/>
          <w:sz w:val="21"/>
          <w:szCs w:val="21"/>
        </w:rPr>
        <w:t>位移电流；全电流安培环路定理；麦克斯韦方程组；平面电磁波</w:t>
      </w:r>
      <w:r w:rsidR="00C03D6F">
        <w:rPr>
          <w:rFonts w:hint="eastAsia"/>
          <w:color w:val="000000"/>
          <w:sz w:val="21"/>
          <w:szCs w:val="21"/>
        </w:rPr>
        <w:t>。</w:t>
      </w:r>
    </w:p>
    <w:p w14:paraId="47F35D68" w14:textId="17D52682" w:rsidR="00C03D6F" w:rsidRPr="003B7BEC" w:rsidRDefault="00C03D6F" w:rsidP="007E093B">
      <w:pPr>
        <w:pStyle w:val="a3"/>
        <w:spacing w:beforeLines="50" w:before="156" w:beforeAutospacing="0" w:afterLines="50" w:after="156" w:afterAutospacing="0" w:line="300" w:lineRule="auto"/>
        <w:ind w:firstLine="420"/>
        <w:jc w:val="center"/>
        <w:rPr>
          <w:b/>
          <w:bCs/>
          <w:color w:val="000000"/>
        </w:rPr>
      </w:pPr>
      <w:r w:rsidRPr="003B7BEC">
        <w:rPr>
          <w:rFonts w:hint="eastAsia"/>
          <w:b/>
          <w:bCs/>
          <w:color w:val="000000"/>
        </w:rPr>
        <w:t>光学部分</w:t>
      </w:r>
    </w:p>
    <w:p w14:paraId="5E533AA4" w14:textId="7904BB4A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</w:t>
      </w:r>
      <w:r w:rsidR="00DA5409">
        <w:rPr>
          <w:rFonts w:hint="eastAsia"/>
          <w:sz w:val="24"/>
          <w:szCs w:val="24"/>
        </w:rPr>
        <w:t>五</w:t>
      </w:r>
      <w:r w:rsidRPr="000941FF">
        <w:rPr>
          <w:rFonts w:hint="eastAsia"/>
          <w:sz w:val="24"/>
          <w:szCs w:val="24"/>
        </w:rPr>
        <w:t>)</w:t>
      </w:r>
      <w:r w:rsidR="003D780F" w:rsidRPr="003D780F">
        <w:rPr>
          <w:rFonts w:hint="eastAsia"/>
        </w:rPr>
        <w:t xml:space="preserve"> </w:t>
      </w:r>
      <w:r w:rsidR="00AD1DB0" w:rsidRPr="00AD1DB0">
        <w:rPr>
          <w:rFonts w:hint="eastAsia"/>
          <w:sz w:val="24"/>
          <w:szCs w:val="24"/>
        </w:rPr>
        <w:t>光的干涉</w:t>
      </w:r>
    </w:p>
    <w:p w14:paraId="46643136" w14:textId="42D8E3F7" w:rsidR="00B34380" w:rsidRDefault="003D5FAA" w:rsidP="003D5FAA">
      <w:pPr>
        <w:pStyle w:val="a3"/>
        <w:spacing w:before="0" w:beforeAutospacing="0" w:after="0" w:afterAutospacing="0" w:line="300" w:lineRule="auto"/>
        <w:ind w:firstLineChars="200" w:firstLine="420"/>
        <w:rPr>
          <w:color w:val="000000"/>
          <w:sz w:val="21"/>
          <w:szCs w:val="21"/>
        </w:rPr>
      </w:pPr>
      <w:r w:rsidRPr="003D5FAA">
        <w:rPr>
          <w:rFonts w:hint="eastAsia"/>
          <w:color w:val="000000"/>
          <w:sz w:val="21"/>
          <w:szCs w:val="21"/>
        </w:rPr>
        <w:t>相干光的获得、杨氏双缝干涉、光强度、相位差和光程差、薄膜干涉中的等厚干涉和等倾干涉、劈形膜的干涉、牛顿环的干涉、麦克尔孙干涉仪的原理</w:t>
      </w:r>
      <w:r w:rsidR="00B34380" w:rsidRPr="00B34380">
        <w:rPr>
          <w:color w:val="000000"/>
          <w:sz w:val="21"/>
          <w:szCs w:val="21"/>
        </w:rPr>
        <w:t>。</w:t>
      </w:r>
    </w:p>
    <w:p w14:paraId="2A23042F" w14:textId="16AB10A9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</w:t>
      </w:r>
      <w:r w:rsidR="00DA5409">
        <w:rPr>
          <w:rFonts w:hint="eastAsia"/>
          <w:sz w:val="24"/>
          <w:szCs w:val="24"/>
        </w:rPr>
        <w:t>六</w:t>
      </w:r>
      <w:r w:rsidRPr="000941FF">
        <w:rPr>
          <w:rFonts w:hint="eastAsia"/>
          <w:sz w:val="24"/>
          <w:szCs w:val="24"/>
        </w:rPr>
        <w:t>)</w:t>
      </w:r>
      <w:r w:rsidR="003D780F" w:rsidRPr="003D780F">
        <w:rPr>
          <w:rFonts w:hint="eastAsia"/>
        </w:rPr>
        <w:t xml:space="preserve"> </w:t>
      </w:r>
      <w:r w:rsidR="003D780F" w:rsidRPr="003D780F">
        <w:rPr>
          <w:rFonts w:hint="eastAsia"/>
          <w:sz w:val="24"/>
          <w:szCs w:val="24"/>
        </w:rPr>
        <w:t>光的</w:t>
      </w:r>
      <w:r w:rsidR="003D5FAA">
        <w:rPr>
          <w:rFonts w:hint="eastAsia"/>
          <w:sz w:val="24"/>
          <w:szCs w:val="24"/>
        </w:rPr>
        <w:t>衍射</w:t>
      </w:r>
    </w:p>
    <w:p w14:paraId="7664205F" w14:textId="32D9D98A" w:rsidR="00C03D6F" w:rsidRDefault="003D5FAA" w:rsidP="003D5FAA">
      <w:pPr>
        <w:pStyle w:val="a3"/>
        <w:spacing w:before="0" w:beforeAutospacing="0" w:after="0" w:afterAutospacing="0" w:line="300" w:lineRule="auto"/>
        <w:ind w:firstLineChars="200" w:firstLine="420"/>
        <w:rPr>
          <w:color w:val="000000"/>
          <w:sz w:val="21"/>
          <w:szCs w:val="21"/>
        </w:rPr>
      </w:pPr>
      <w:r w:rsidRPr="003D5FAA">
        <w:rPr>
          <w:rFonts w:hint="eastAsia"/>
          <w:color w:val="000000"/>
          <w:sz w:val="21"/>
          <w:szCs w:val="21"/>
        </w:rPr>
        <w:t>光的衍射现象、惠更斯菲涅尔原理、夫琅禾费衍射和菲涅尔衍射、单缝的夫琅禾费衍射、圆孔的琅禾费衍射、光栅衍射、各种衍射的机理、光学仪器的分辨本领</w:t>
      </w:r>
      <w:r w:rsidR="00B34380" w:rsidRPr="00B34380">
        <w:rPr>
          <w:color w:val="000000"/>
          <w:sz w:val="21"/>
          <w:szCs w:val="21"/>
        </w:rPr>
        <w:t>。</w:t>
      </w:r>
    </w:p>
    <w:p w14:paraId="7A3AC4F5" w14:textId="795F93BA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</w:t>
      </w:r>
      <w:r w:rsidR="00DA5409">
        <w:rPr>
          <w:rFonts w:hint="eastAsia"/>
          <w:sz w:val="24"/>
          <w:szCs w:val="24"/>
        </w:rPr>
        <w:t>七</w:t>
      </w:r>
      <w:r w:rsidRPr="000941FF">
        <w:rPr>
          <w:rFonts w:hint="eastAsia"/>
          <w:sz w:val="24"/>
          <w:szCs w:val="24"/>
        </w:rPr>
        <w:t>)</w:t>
      </w:r>
      <w:r w:rsidR="003D780F" w:rsidRPr="003D780F">
        <w:rPr>
          <w:rFonts w:hint="eastAsia"/>
        </w:rPr>
        <w:t xml:space="preserve"> </w:t>
      </w:r>
      <w:r w:rsidR="003D5FAA" w:rsidRPr="003D5FAA">
        <w:rPr>
          <w:rFonts w:hint="eastAsia"/>
          <w:sz w:val="24"/>
          <w:szCs w:val="24"/>
        </w:rPr>
        <w:t>几何光学基本原理</w:t>
      </w:r>
    </w:p>
    <w:p w14:paraId="7B0684EF" w14:textId="77777777" w:rsidR="003D5FAA" w:rsidRPr="003D5FAA" w:rsidRDefault="003D5FAA" w:rsidP="003D5FAA">
      <w:pPr>
        <w:pStyle w:val="a3"/>
        <w:spacing w:before="0" w:beforeAutospacing="0" w:after="0" w:afterAutospacing="0" w:line="300" w:lineRule="auto"/>
        <w:ind w:firstLineChars="200" w:firstLine="420"/>
        <w:rPr>
          <w:color w:val="000000"/>
          <w:sz w:val="21"/>
          <w:szCs w:val="21"/>
        </w:rPr>
      </w:pPr>
      <w:r w:rsidRPr="003D5FAA">
        <w:rPr>
          <w:rFonts w:hint="eastAsia"/>
          <w:color w:val="000000"/>
          <w:sz w:val="21"/>
          <w:szCs w:val="21"/>
        </w:rPr>
        <w:t>费马原理、实物、虚物、实像和虚像、光在平面上的反射和折射、全反射、光在球面上的反射和折射的成像公式、光连续在几个球面界面上的折射、近轴条件下薄透镜的成像公式、横向放大率、薄透镜的作图求像法。</w:t>
      </w:r>
    </w:p>
    <w:p w14:paraId="7BA7E68C" w14:textId="0730B0D6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</w:t>
      </w:r>
      <w:r w:rsidR="00DA5409">
        <w:rPr>
          <w:rFonts w:hint="eastAsia"/>
          <w:sz w:val="24"/>
          <w:szCs w:val="24"/>
        </w:rPr>
        <w:t>八</w:t>
      </w:r>
      <w:r w:rsidRPr="000941FF">
        <w:rPr>
          <w:rFonts w:hint="eastAsia"/>
          <w:sz w:val="24"/>
          <w:szCs w:val="24"/>
        </w:rPr>
        <w:t>)</w:t>
      </w:r>
      <w:r w:rsidR="003D780F" w:rsidRPr="003D780F">
        <w:rPr>
          <w:rFonts w:hint="eastAsia"/>
        </w:rPr>
        <w:t xml:space="preserve"> </w:t>
      </w:r>
      <w:r w:rsidR="003D5FAA" w:rsidRPr="003D5FAA">
        <w:rPr>
          <w:rFonts w:hint="eastAsia"/>
          <w:sz w:val="24"/>
          <w:szCs w:val="24"/>
        </w:rPr>
        <w:t>光的偏振</w:t>
      </w:r>
    </w:p>
    <w:p w14:paraId="0F2C52B7" w14:textId="77777777" w:rsidR="003D5FAA" w:rsidRDefault="003D5FAA" w:rsidP="003D5FAA">
      <w:pPr>
        <w:pStyle w:val="a3"/>
        <w:spacing w:before="0" w:beforeAutospacing="0" w:after="0" w:afterAutospacing="0" w:line="300" w:lineRule="auto"/>
        <w:ind w:firstLineChars="200" w:firstLine="420"/>
        <w:rPr>
          <w:b/>
          <w:bCs/>
          <w:color w:val="000000"/>
          <w:sz w:val="21"/>
          <w:szCs w:val="21"/>
        </w:rPr>
      </w:pPr>
      <w:r w:rsidRPr="003D5FAA">
        <w:rPr>
          <w:rFonts w:hint="eastAsia"/>
          <w:color w:val="000000"/>
          <w:sz w:val="21"/>
          <w:szCs w:val="21"/>
        </w:rPr>
        <w:t>光的偏振，偏振光与自然光，反射和折射的偏振、双折射，光轴与主截面，对双折射现象的解释、晶体中波面的传播；偏振光仪器，尼克耳棱镜，渥拉斯顿棱镜，椭圆偏振光和圆偏振光的产生，四分之一波片和半波片、平面偏振光的干涉，平面偏振光干涉的强度分布。</w:t>
      </w:r>
    </w:p>
    <w:p w14:paraId="0A963050" w14:textId="74AE51AE" w:rsidR="00C03D6F" w:rsidRPr="000941FF" w:rsidRDefault="00B34380" w:rsidP="000941FF">
      <w:pPr>
        <w:pStyle w:val="2"/>
        <w:spacing w:before="0" w:after="0"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C03D6F" w:rsidRPr="000941FF">
        <w:rPr>
          <w:rFonts w:hint="eastAsia"/>
          <w:sz w:val="24"/>
          <w:szCs w:val="24"/>
        </w:rPr>
        <w:t>、主要参考书目</w:t>
      </w:r>
    </w:p>
    <w:p w14:paraId="6109B86F" w14:textId="5BF87BFB" w:rsidR="00FD7EC2" w:rsidRDefault="003D5FAA" w:rsidP="003D5FAA">
      <w:pPr>
        <w:pStyle w:val="a3"/>
        <w:spacing w:before="0" w:beforeAutospacing="0" w:after="0" w:afterAutospacing="0" w:line="300" w:lineRule="auto"/>
        <w:ind w:firstLineChars="200" w:firstLine="420"/>
        <w:rPr>
          <w:color w:val="000000"/>
          <w:sz w:val="21"/>
          <w:szCs w:val="21"/>
        </w:rPr>
      </w:pPr>
      <w:r w:rsidRPr="003D5FAA">
        <w:rPr>
          <w:color w:val="000000"/>
          <w:sz w:val="21"/>
          <w:szCs w:val="21"/>
        </w:rPr>
        <w:t>1．</w:t>
      </w:r>
      <w:r w:rsidR="00FD7EC2" w:rsidRPr="00FD7EC2">
        <w:rPr>
          <w:rFonts w:hint="eastAsia"/>
          <w:color w:val="000000"/>
          <w:sz w:val="21"/>
          <w:szCs w:val="21"/>
        </w:rPr>
        <w:t>《电磁学》</w:t>
      </w:r>
      <w:r w:rsidR="00FD7EC2">
        <w:rPr>
          <w:rFonts w:hint="eastAsia"/>
          <w:color w:val="000000"/>
          <w:sz w:val="21"/>
          <w:szCs w:val="21"/>
        </w:rPr>
        <w:t>，</w:t>
      </w:r>
      <w:r w:rsidR="00FD7EC2" w:rsidRPr="00FD7EC2">
        <w:rPr>
          <w:rFonts w:hint="eastAsia"/>
          <w:color w:val="000000"/>
          <w:sz w:val="21"/>
          <w:szCs w:val="21"/>
        </w:rPr>
        <w:t>赵凯华、陈熙谋</w:t>
      </w:r>
      <w:r w:rsidR="00FD7EC2">
        <w:rPr>
          <w:rFonts w:hint="eastAsia"/>
          <w:color w:val="000000"/>
          <w:sz w:val="21"/>
          <w:szCs w:val="21"/>
        </w:rPr>
        <w:t>，</w:t>
      </w:r>
      <w:r w:rsidR="00FD7EC2" w:rsidRPr="00FD7EC2">
        <w:rPr>
          <w:rFonts w:hint="eastAsia"/>
          <w:color w:val="000000"/>
          <w:sz w:val="21"/>
          <w:szCs w:val="21"/>
        </w:rPr>
        <w:t>高等教育出版社</w:t>
      </w:r>
      <w:r w:rsidR="00FD7EC2" w:rsidRPr="00FD7EC2">
        <w:rPr>
          <w:color w:val="000000"/>
          <w:sz w:val="21"/>
          <w:szCs w:val="21"/>
        </w:rPr>
        <w:t>(第</w:t>
      </w:r>
      <w:r w:rsidR="00FD7EC2">
        <w:rPr>
          <w:rFonts w:hint="eastAsia"/>
          <w:color w:val="000000"/>
          <w:sz w:val="21"/>
          <w:szCs w:val="21"/>
        </w:rPr>
        <w:t>四</w:t>
      </w:r>
      <w:r w:rsidR="00FD7EC2" w:rsidRPr="00FD7EC2">
        <w:rPr>
          <w:color w:val="000000"/>
          <w:sz w:val="21"/>
          <w:szCs w:val="21"/>
        </w:rPr>
        <w:t>版),20</w:t>
      </w:r>
      <w:r w:rsidR="00FD7EC2">
        <w:rPr>
          <w:color w:val="000000"/>
          <w:sz w:val="21"/>
          <w:szCs w:val="21"/>
        </w:rPr>
        <w:t>18</w:t>
      </w:r>
      <w:r w:rsidR="00FD7EC2">
        <w:rPr>
          <w:rFonts w:hint="eastAsia"/>
          <w:color w:val="000000"/>
          <w:sz w:val="21"/>
          <w:szCs w:val="21"/>
        </w:rPr>
        <w:t>年；</w:t>
      </w:r>
    </w:p>
    <w:p w14:paraId="01238D7F" w14:textId="09F01F96" w:rsidR="003D5FAA" w:rsidRPr="003D5FAA" w:rsidRDefault="00FD7EC2" w:rsidP="003D5FAA">
      <w:pPr>
        <w:pStyle w:val="a3"/>
        <w:spacing w:before="0" w:beforeAutospacing="0" w:after="0" w:afterAutospacing="0" w:line="300" w:lineRule="auto"/>
        <w:ind w:firstLineChars="200" w:firstLine="420"/>
        <w:rPr>
          <w:color w:val="000000"/>
          <w:sz w:val="21"/>
          <w:szCs w:val="21"/>
        </w:rPr>
      </w:pPr>
      <w:r w:rsidRPr="003D5FAA">
        <w:rPr>
          <w:color w:val="000000"/>
          <w:sz w:val="21"/>
          <w:szCs w:val="21"/>
        </w:rPr>
        <w:t>2．</w:t>
      </w:r>
      <w:r w:rsidR="003D5FAA" w:rsidRPr="003D5FAA">
        <w:rPr>
          <w:color w:val="000000"/>
          <w:sz w:val="21"/>
          <w:szCs w:val="21"/>
        </w:rPr>
        <w:t>《</w:t>
      </w:r>
      <w:r>
        <w:rPr>
          <w:rFonts w:hint="eastAsia"/>
          <w:color w:val="000000"/>
          <w:sz w:val="21"/>
          <w:szCs w:val="21"/>
        </w:rPr>
        <w:t>光学</w:t>
      </w:r>
      <w:r w:rsidR="003D5FAA" w:rsidRPr="003D5FAA">
        <w:rPr>
          <w:color w:val="000000"/>
          <w:sz w:val="21"/>
          <w:szCs w:val="21"/>
        </w:rPr>
        <w:t>》，赵凯华，高等教育出版社(第二版),20</w:t>
      </w:r>
      <w:r>
        <w:rPr>
          <w:color w:val="000000"/>
          <w:sz w:val="21"/>
          <w:szCs w:val="21"/>
        </w:rPr>
        <w:t>22</w:t>
      </w:r>
      <w:r>
        <w:rPr>
          <w:rFonts w:hint="eastAsia"/>
          <w:color w:val="000000"/>
          <w:sz w:val="21"/>
          <w:szCs w:val="21"/>
        </w:rPr>
        <w:t>年。</w:t>
      </w:r>
    </w:p>
    <w:p w14:paraId="20BD812A" w14:textId="3E4007A4" w:rsidR="000453F5" w:rsidRPr="000941FF" w:rsidRDefault="000453F5" w:rsidP="003D5FAA">
      <w:pPr>
        <w:pStyle w:val="a3"/>
        <w:spacing w:before="0" w:beforeAutospacing="0" w:after="0" w:afterAutospacing="0" w:line="300" w:lineRule="auto"/>
        <w:ind w:firstLineChars="200" w:firstLine="420"/>
        <w:rPr>
          <w:color w:val="000000"/>
          <w:sz w:val="21"/>
          <w:szCs w:val="21"/>
        </w:rPr>
      </w:pPr>
    </w:p>
    <w:sectPr w:rsidR="000453F5" w:rsidRPr="0009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F0"/>
    <w:rsid w:val="000453F5"/>
    <w:rsid w:val="000941FF"/>
    <w:rsid w:val="000A66D0"/>
    <w:rsid w:val="000F2632"/>
    <w:rsid w:val="0012346A"/>
    <w:rsid w:val="00332EEB"/>
    <w:rsid w:val="003B7BEC"/>
    <w:rsid w:val="003D5FAA"/>
    <w:rsid w:val="003D780F"/>
    <w:rsid w:val="00414428"/>
    <w:rsid w:val="004C1E8E"/>
    <w:rsid w:val="0056675B"/>
    <w:rsid w:val="0059564A"/>
    <w:rsid w:val="005C6826"/>
    <w:rsid w:val="005D5B3C"/>
    <w:rsid w:val="006862CD"/>
    <w:rsid w:val="006868A4"/>
    <w:rsid w:val="007328F0"/>
    <w:rsid w:val="007E093B"/>
    <w:rsid w:val="00A562B2"/>
    <w:rsid w:val="00AD1DB0"/>
    <w:rsid w:val="00B34380"/>
    <w:rsid w:val="00B91F32"/>
    <w:rsid w:val="00C03D6F"/>
    <w:rsid w:val="00C13D84"/>
    <w:rsid w:val="00CF4F91"/>
    <w:rsid w:val="00DA5409"/>
    <w:rsid w:val="00EA42A0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6EA7"/>
  <w15:chartTrackingRefBased/>
  <w15:docId w15:val="{253040CC-8B7D-4618-A7B6-88E89A0E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941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941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D6F"/>
    <w:rPr>
      <w:b/>
      <w:bCs/>
    </w:rPr>
  </w:style>
  <w:style w:type="character" w:customStyle="1" w:styleId="20">
    <w:name w:val="标题 2 字符"/>
    <w:basedOn w:val="a0"/>
    <w:link w:val="2"/>
    <w:uiPriority w:val="9"/>
    <w:rsid w:val="000941F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941F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2022-09-22T00:17:00Z</dcterms:created>
  <dcterms:modified xsi:type="dcterms:W3CDTF">2022-09-23T02:12:00Z</dcterms:modified>
</cp:coreProperties>
</file>