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C7A58" w14:textId="77777777" w:rsidR="00C03D6F" w:rsidRPr="000941FF" w:rsidRDefault="00C03D6F" w:rsidP="000941FF">
      <w:pPr>
        <w:pStyle w:val="a3"/>
        <w:spacing w:before="0" w:beforeAutospacing="0" w:after="0" w:afterAutospacing="0" w:line="300" w:lineRule="auto"/>
        <w:ind w:firstLine="420"/>
        <w:jc w:val="center"/>
        <w:rPr>
          <w:rStyle w:val="a4"/>
          <w:color w:val="000000" w:themeColor="text1"/>
          <w:sz w:val="32"/>
          <w:szCs w:val="32"/>
        </w:rPr>
      </w:pPr>
      <w:r w:rsidRPr="000941FF">
        <w:rPr>
          <w:rStyle w:val="a4"/>
          <w:rFonts w:hint="eastAsia"/>
          <w:color w:val="000000" w:themeColor="text1"/>
          <w:sz w:val="32"/>
          <w:szCs w:val="32"/>
        </w:rPr>
        <w:t>西北农林科技大学硕士研究生入学考试</w:t>
      </w:r>
    </w:p>
    <w:p w14:paraId="4C80604A" w14:textId="734224A0" w:rsidR="00C03D6F" w:rsidRPr="00C03D6F" w:rsidRDefault="00B13E1E" w:rsidP="000941FF">
      <w:pPr>
        <w:pStyle w:val="a3"/>
        <w:spacing w:before="0" w:beforeAutospacing="0" w:afterLines="100" w:after="312" w:afterAutospacing="0" w:line="300" w:lineRule="auto"/>
        <w:ind w:firstLine="420"/>
        <w:jc w:val="center"/>
        <w:rPr>
          <w:color w:val="000000"/>
        </w:rPr>
      </w:pPr>
      <w:r>
        <w:rPr>
          <w:rStyle w:val="a4"/>
          <w:rFonts w:hint="eastAsia"/>
          <w:color w:val="000000" w:themeColor="text1"/>
          <w:sz w:val="32"/>
          <w:szCs w:val="32"/>
        </w:rPr>
        <w:t>9</w:t>
      </w:r>
      <w:r>
        <w:rPr>
          <w:rStyle w:val="a4"/>
          <w:color w:val="000000" w:themeColor="text1"/>
          <w:sz w:val="32"/>
          <w:szCs w:val="32"/>
        </w:rPr>
        <w:t>42</w:t>
      </w:r>
      <w:r w:rsidR="00C03D6F" w:rsidRPr="000941FF">
        <w:rPr>
          <w:rStyle w:val="a4"/>
          <w:rFonts w:hint="eastAsia"/>
          <w:color w:val="000000" w:themeColor="text1"/>
          <w:sz w:val="32"/>
          <w:szCs w:val="32"/>
        </w:rPr>
        <w:t>《工程光学》考研大纲</w:t>
      </w:r>
      <w:r w:rsidR="000941FF">
        <w:rPr>
          <w:rStyle w:val="a4"/>
          <w:rFonts w:hint="eastAsia"/>
          <w:color w:val="000000" w:themeColor="text1"/>
          <w:sz w:val="32"/>
          <w:szCs w:val="32"/>
        </w:rPr>
        <w:t>(</w:t>
      </w:r>
      <w:r w:rsidR="000941FF" w:rsidRPr="000941FF">
        <w:rPr>
          <w:rStyle w:val="a4"/>
          <w:rFonts w:hint="eastAsia"/>
          <w:color w:val="000000" w:themeColor="text1"/>
          <w:sz w:val="32"/>
          <w:szCs w:val="32"/>
        </w:rPr>
        <w:t>20</w:t>
      </w:r>
      <w:r w:rsidR="000941FF" w:rsidRPr="000941FF">
        <w:rPr>
          <w:rStyle w:val="a4"/>
          <w:color w:val="000000" w:themeColor="text1"/>
          <w:sz w:val="32"/>
          <w:szCs w:val="32"/>
        </w:rPr>
        <w:t>2</w:t>
      </w:r>
      <w:r w:rsidR="000941FF">
        <w:rPr>
          <w:rStyle w:val="a4"/>
          <w:color w:val="000000" w:themeColor="text1"/>
          <w:sz w:val="32"/>
          <w:szCs w:val="32"/>
        </w:rPr>
        <w:t>2</w:t>
      </w:r>
      <w:r w:rsidR="000941FF">
        <w:rPr>
          <w:rStyle w:val="a4"/>
          <w:rFonts w:hint="eastAsia"/>
          <w:color w:val="000000" w:themeColor="text1"/>
          <w:sz w:val="32"/>
          <w:szCs w:val="32"/>
        </w:rPr>
        <w:t>版</w:t>
      </w:r>
      <w:r w:rsidR="000941FF">
        <w:rPr>
          <w:rStyle w:val="a4"/>
          <w:color w:val="000000" w:themeColor="text1"/>
          <w:sz w:val="32"/>
          <w:szCs w:val="32"/>
        </w:rPr>
        <w:t>)</w:t>
      </w:r>
    </w:p>
    <w:p w14:paraId="7AA15E4B" w14:textId="77777777" w:rsidR="00C03D6F" w:rsidRPr="000941FF" w:rsidRDefault="00C03D6F" w:rsidP="000941FF">
      <w:pPr>
        <w:pStyle w:val="2"/>
        <w:spacing w:before="0" w:after="0" w:line="300" w:lineRule="auto"/>
        <w:rPr>
          <w:sz w:val="24"/>
          <w:szCs w:val="24"/>
        </w:rPr>
      </w:pPr>
      <w:r w:rsidRPr="000941FF">
        <w:rPr>
          <w:rFonts w:hint="eastAsia"/>
          <w:sz w:val="24"/>
          <w:szCs w:val="24"/>
        </w:rPr>
        <w:t>一、考试科目基本要求及适用范围概述</w:t>
      </w:r>
    </w:p>
    <w:p w14:paraId="1BAB6D0B" w14:textId="085C6ED7" w:rsidR="00C03D6F" w:rsidRDefault="00C03D6F" w:rsidP="000941FF">
      <w:pPr>
        <w:pStyle w:val="a3"/>
        <w:spacing w:before="0" w:beforeAutospacing="0" w:after="0" w:afterAutospacing="0" w:line="300" w:lineRule="auto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《工程光学》考试大纲适用于光电信息工程</w:t>
      </w:r>
      <w:r w:rsidR="0012171F">
        <w:rPr>
          <w:rFonts w:hint="eastAsia"/>
          <w:color w:val="000000"/>
          <w:sz w:val="21"/>
          <w:szCs w:val="21"/>
        </w:rPr>
        <w:t>（0</w:t>
      </w:r>
      <w:r w:rsidR="0012171F">
        <w:rPr>
          <w:color w:val="000000"/>
          <w:sz w:val="21"/>
          <w:szCs w:val="21"/>
        </w:rPr>
        <w:t>85408</w:t>
      </w:r>
      <w:r w:rsidR="0012171F">
        <w:rPr>
          <w:rFonts w:hint="eastAsia"/>
          <w:color w:val="000000"/>
          <w:sz w:val="21"/>
          <w:szCs w:val="21"/>
        </w:rPr>
        <w:t>）</w:t>
      </w:r>
      <w:r>
        <w:rPr>
          <w:rFonts w:hint="eastAsia"/>
          <w:color w:val="000000"/>
          <w:sz w:val="21"/>
          <w:szCs w:val="21"/>
        </w:rPr>
        <w:t>方向的硕士研究生入学考试。本课程考试旨在考查学生对工程</w:t>
      </w:r>
      <w:r w:rsidR="007C282E">
        <w:rPr>
          <w:rFonts w:hint="eastAsia"/>
          <w:color w:val="000000"/>
          <w:sz w:val="21"/>
          <w:szCs w:val="21"/>
        </w:rPr>
        <w:t>光学</w:t>
      </w:r>
      <w:r>
        <w:rPr>
          <w:rFonts w:hint="eastAsia"/>
          <w:color w:val="000000"/>
          <w:sz w:val="21"/>
          <w:szCs w:val="21"/>
        </w:rPr>
        <w:t>的基础理论、基本知识和基本技能掌握的程度，以及运用所学理论解决基本实际问题的能力。</w:t>
      </w:r>
    </w:p>
    <w:p w14:paraId="1A82F3F9" w14:textId="77777777" w:rsidR="00C03D6F" w:rsidRPr="000941FF" w:rsidRDefault="00C03D6F" w:rsidP="000941FF">
      <w:pPr>
        <w:pStyle w:val="2"/>
        <w:spacing w:before="0" w:after="0" w:line="300" w:lineRule="auto"/>
        <w:rPr>
          <w:sz w:val="24"/>
          <w:szCs w:val="24"/>
        </w:rPr>
      </w:pPr>
      <w:r w:rsidRPr="000941FF">
        <w:rPr>
          <w:rFonts w:hint="eastAsia"/>
          <w:sz w:val="24"/>
          <w:szCs w:val="24"/>
        </w:rPr>
        <w:t>二、考试形式和试卷结构</w:t>
      </w:r>
    </w:p>
    <w:p w14:paraId="2CD65B0B" w14:textId="7B622807" w:rsidR="00C03D6F" w:rsidRDefault="00C03D6F" w:rsidP="000941FF">
      <w:pPr>
        <w:pStyle w:val="a3"/>
        <w:spacing w:before="0" w:beforeAutospacing="0" w:after="0" w:afterAutospacing="0" w:line="300" w:lineRule="auto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本课程考试形式为闭卷笔试，考试时间180分钟，总分150分。考试内容包括物理光学和应用光学两部分，各占比例约60%和40%。考试内容中基本概念和基本理论的</w:t>
      </w:r>
      <w:proofErr w:type="gramStart"/>
      <w:r>
        <w:rPr>
          <w:rFonts w:hint="eastAsia"/>
          <w:color w:val="000000"/>
          <w:sz w:val="21"/>
          <w:szCs w:val="21"/>
        </w:rPr>
        <w:t>考核占</w:t>
      </w:r>
      <w:proofErr w:type="gramEnd"/>
      <w:r>
        <w:rPr>
          <w:rFonts w:hint="eastAsia"/>
          <w:color w:val="000000"/>
          <w:sz w:val="21"/>
          <w:szCs w:val="21"/>
        </w:rPr>
        <w:t>60%，综合和实际应用的</w:t>
      </w:r>
      <w:proofErr w:type="gramStart"/>
      <w:r>
        <w:rPr>
          <w:rFonts w:hint="eastAsia"/>
          <w:color w:val="000000"/>
          <w:sz w:val="21"/>
          <w:szCs w:val="21"/>
        </w:rPr>
        <w:t>考核占</w:t>
      </w:r>
      <w:proofErr w:type="gramEnd"/>
      <w:r>
        <w:rPr>
          <w:rFonts w:hint="eastAsia"/>
          <w:color w:val="000000"/>
          <w:sz w:val="21"/>
          <w:szCs w:val="21"/>
        </w:rPr>
        <w:t>40%。主要题型有：</w:t>
      </w:r>
      <w:r w:rsidR="00EA42A0">
        <w:rPr>
          <w:rFonts w:hint="eastAsia"/>
          <w:color w:val="000000"/>
          <w:sz w:val="21"/>
          <w:szCs w:val="21"/>
        </w:rPr>
        <w:t>单项选择题、判断题、</w:t>
      </w:r>
      <w:r>
        <w:rPr>
          <w:rFonts w:hint="eastAsia"/>
          <w:color w:val="000000"/>
          <w:sz w:val="21"/>
          <w:szCs w:val="21"/>
        </w:rPr>
        <w:t>简答题</w:t>
      </w:r>
      <w:r w:rsidR="00EA42A0">
        <w:rPr>
          <w:rFonts w:hint="eastAsia"/>
          <w:color w:val="000000"/>
          <w:sz w:val="21"/>
          <w:szCs w:val="21"/>
        </w:rPr>
        <w:t>、作图题、</w:t>
      </w:r>
      <w:r>
        <w:rPr>
          <w:rFonts w:hint="eastAsia"/>
          <w:color w:val="000000"/>
          <w:sz w:val="21"/>
          <w:szCs w:val="21"/>
        </w:rPr>
        <w:t>计算题等。</w:t>
      </w:r>
    </w:p>
    <w:p w14:paraId="366F88B1" w14:textId="77777777" w:rsidR="00C03D6F" w:rsidRPr="000941FF" w:rsidRDefault="00C03D6F" w:rsidP="000941FF">
      <w:pPr>
        <w:pStyle w:val="2"/>
        <w:spacing w:before="0" w:after="0" w:line="300" w:lineRule="auto"/>
        <w:rPr>
          <w:sz w:val="24"/>
          <w:szCs w:val="24"/>
        </w:rPr>
      </w:pPr>
      <w:r w:rsidRPr="000941FF">
        <w:rPr>
          <w:rFonts w:hint="eastAsia"/>
          <w:sz w:val="24"/>
          <w:szCs w:val="24"/>
        </w:rPr>
        <w:t>三、考试内容</w:t>
      </w:r>
    </w:p>
    <w:p w14:paraId="6FDBC404" w14:textId="77777777" w:rsidR="00C03D6F" w:rsidRPr="007C282E" w:rsidRDefault="00C03D6F" w:rsidP="000941FF">
      <w:pPr>
        <w:pStyle w:val="a3"/>
        <w:spacing w:before="0" w:beforeAutospacing="0" w:after="0" w:afterAutospacing="0" w:line="300" w:lineRule="auto"/>
        <w:jc w:val="center"/>
        <w:rPr>
          <w:b/>
          <w:bCs/>
          <w:color w:val="000000"/>
        </w:rPr>
      </w:pPr>
      <w:r w:rsidRPr="007C282E">
        <w:rPr>
          <w:rFonts w:hint="eastAsia"/>
          <w:b/>
          <w:bCs/>
          <w:color w:val="000000"/>
        </w:rPr>
        <w:t>物理光学部分</w:t>
      </w:r>
    </w:p>
    <w:p w14:paraId="5CFBC5DD" w14:textId="77777777" w:rsidR="00C03D6F" w:rsidRPr="000941FF" w:rsidRDefault="00C03D6F" w:rsidP="000941FF">
      <w:pPr>
        <w:pStyle w:val="3"/>
        <w:spacing w:before="0" w:after="0" w:line="300" w:lineRule="auto"/>
        <w:rPr>
          <w:sz w:val="24"/>
          <w:szCs w:val="24"/>
        </w:rPr>
      </w:pPr>
      <w:r w:rsidRPr="000941FF">
        <w:rPr>
          <w:rFonts w:hint="eastAsia"/>
          <w:sz w:val="24"/>
          <w:szCs w:val="24"/>
        </w:rPr>
        <w:t>(</w:t>
      </w:r>
      <w:proofErr w:type="gramStart"/>
      <w:r w:rsidRPr="000941FF">
        <w:rPr>
          <w:rFonts w:hint="eastAsia"/>
          <w:sz w:val="24"/>
          <w:szCs w:val="24"/>
        </w:rPr>
        <w:t>一</w:t>
      </w:r>
      <w:proofErr w:type="gramEnd"/>
      <w:r w:rsidRPr="000941FF">
        <w:rPr>
          <w:rFonts w:hint="eastAsia"/>
          <w:sz w:val="24"/>
          <w:szCs w:val="24"/>
        </w:rPr>
        <w:t>)光的电磁理论基础</w:t>
      </w:r>
    </w:p>
    <w:p w14:paraId="7AE10B1E" w14:textId="77777777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1.光波的特性：</w:t>
      </w:r>
      <w:proofErr w:type="gramStart"/>
      <w:r w:rsidRPr="0056675B">
        <w:rPr>
          <w:color w:val="000000"/>
          <w:sz w:val="21"/>
          <w:szCs w:val="21"/>
        </w:rPr>
        <w:t>光波场</w:t>
      </w:r>
      <w:proofErr w:type="gramEnd"/>
      <w:r w:rsidRPr="0056675B">
        <w:rPr>
          <w:color w:val="000000"/>
          <w:sz w:val="21"/>
          <w:szCs w:val="21"/>
        </w:rPr>
        <w:t>的数学表示，光波的能量，光波的速度。</w:t>
      </w:r>
    </w:p>
    <w:p w14:paraId="26747D5A" w14:textId="77777777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2.光波的特性：</w:t>
      </w:r>
      <w:proofErr w:type="gramStart"/>
      <w:r w:rsidRPr="0056675B">
        <w:rPr>
          <w:color w:val="000000"/>
          <w:sz w:val="21"/>
          <w:szCs w:val="21"/>
        </w:rPr>
        <w:t>光波场</w:t>
      </w:r>
      <w:proofErr w:type="gramEnd"/>
      <w:r w:rsidRPr="0056675B">
        <w:rPr>
          <w:color w:val="000000"/>
          <w:sz w:val="21"/>
          <w:szCs w:val="21"/>
        </w:rPr>
        <w:t>的时域、空域频谱。</w:t>
      </w:r>
    </w:p>
    <w:p w14:paraId="5DF9BE7C" w14:textId="77777777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3.光波的特性：</w:t>
      </w:r>
      <w:proofErr w:type="gramStart"/>
      <w:r w:rsidRPr="0056675B">
        <w:rPr>
          <w:color w:val="000000"/>
          <w:sz w:val="21"/>
          <w:szCs w:val="21"/>
        </w:rPr>
        <w:t>光波场</w:t>
      </w:r>
      <w:proofErr w:type="gramEnd"/>
      <w:r w:rsidRPr="0056675B">
        <w:rPr>
          <w:color w:val="000000"/>
          <w:sz w:val="21"/>
          <w:szCs w:val="21"/>
        </w:rPr>
        <w:t>的横波性、偏振</w:t>
      </w:r>
      <w:proofErr w:type="gramStart"/>
      <w:r w:rsidRPr="0056675B">
        <w:rPr>
          <w:color w:val="000000"/>
          <w:sz w:val="21"/>
          <w:szCs w:val="21"/>
        </w:rPr>
        <w:t>态及其</w:t>
      </w:r>
      <w:proofErr w:type="gramEnd"/>
      <w:r w:rsidRPr="0056675B">
        <w:rPr>
          <w:color w:val="000000"/>
          <w:sz w:val="21"/>
          <w:szCs w:val="21"/>
        </w:rPr>
        <w:t>表示。</w:t>
      </w:r>
    </w:p>
    <w:p w14:paraId="510D7E40" w14:textId="77777777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4.光波在界面上的反射和折射：反射定律和折射定律，菲涅耳公式。</w:t>
      </w:r>
    </w:p>
    <w:p w14:paraId="2A1DE906" w14:textId="656F9E6F" w:rsidR="00C03D6F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5.光波在界面上的反射和折射：反射率和透射率，反射和折射的相位、偏振特性，全反射特性。</w:t>
      </w:r>
    </w:p>
    <w:p w14:paraId="588154AF" w14:textId="77777777" w:rsidR="00C03D6F" w:rsidRPr="000941FF" w:rsidRDefault="00C03D6F" w:rsidP="000941FF">
      <w:pPr>
        <w:pStyle w:val="3"/>
        <w:spacing w:before="0" w:after="0" w:line="300" w:lineRule="auto"/>
        <w:rPr>
          <w:sz w:val="24"/>
          <w:szCs w:val="24"/>
        </w:rPr>
      </w:pPr>
      <w:r w:rsidRPr="000941FF">
        <w:rPr>
          <w:rFonts w:hint="eastAsia"/>
          <w:sz w:val="24"/>
          <w:szCs w:val="24"/>
        </w:rPr>
        <w:t>(二)光的干涉</w:t>
      </w:r>
    </w:p>
    <w:p w14:paraId="7DD4EB80" w14:textId="13F4A21F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1.产生干涉的基本条件。</w:t>
      </w:r>
    </w:p>
    <w:p w14:paraId="6C5B7F77" w14:textId="77777777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2.双光束干涉：分</w:t>
      </w:r>
      <w:proofErr w:type="gramStart"/>
      <w:r w:rsidRPr="0056675B">
        <w:rPr>
          <w:color w:val="000000"/>
          <w:sz w:val="21"/>
          <w:szCs w:val="21"/>
        </w:rPr>
        <w:t>波面法双光束</w:t>
      </w:r>
      <w:proofErr w:type="gramEnd"/>
      <w:r w:rsidRPr="0056675B">
        <w:rPr>
          <w:color w:val="000000"/>
          <w:sz w:val="21"/>
          <w:szCs w:val="21"/>
        </w:rPr>
        <w:t>干涉（杨氏双缝，菲涅耳双棱镜，菲</w:t>
      </w:r>
      <w:proofErr w:type="gramStart"/>
      <w:r w:rsidRPr="0056675B">
        <w:rPr>
          <w:color w:val="000000"/>
          <w:sz w:val="21"/>
          <w:szCs w:val="21"/>
        </w:rPr>
        <w:t>涅</w:t>
      </w:r>
      <w:proofErr w:type="gramEnd"/>
      <w:r w:rsidRPr="0056675B">
        <w:rPr>
          <w:color w:val="000000"/>
          <w:sz w:val="21"/>
          <w:szCs w:val="21"/>
        </w:rPr>
        <w:t>耳双面镜和</w:t>
      </w:r>
      <w:proofErr w:type="gramStart"/>
      <w:r w:rsidRPr="0056675B">
        <w:rPr>
          <w:color w:val="000000"/>
          <w:sz w:val="21"/>
          <w:szCs w:val="21"/>
        </w:rPr>
        <w:t>洛</w:t>
      </w:r>
      <w:proofErr w:type="gramEnd"/>
      <w:r w:rsidRPr="0056675B">
        <w:rPr>
          <w:color w:val="000000"/>
          <w:sz w:val="21"/>
          <w:szCs w:val="21"/>
        </w:rPr>
        <w:t>埃镜）。</w:t>
      </w:r>
    </w:p>
    <w:p w14:paraId="0D35DCB6" w14:textId="77777777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3.双光束干涉：分</w:t>
      </w:r>
      <w:proofErr w:type="gramStart"/>
      <w:r w:rsidRPr="0056675B">
        <w:rPr>
          <w:color w:val="000000"/>
          <w:sz w:val="21"/>
          <w:szCs w:val="21"/>
        </w:rPr>
        <w:t>振幅法双光束</w:t>
      </w:r>
      <w:proofErr w:type="gramEnd"/>
      <w:r w:rsidRPr="0056675B">
        <w:rPr>
          <w:color w:val="000000"/>
          <w:sz w:val="21"/>
          <w:szCs w:val="21"/>
        </w:rPr>
        <w:t>干涉（平行平板产生的等倾干涉，楔形平板产生的等厚干涉，牛顿环）。</w:t>
      </w:r>
    </w:p>
    <w:p w14:paraId="6660FBEB" w14:textId="77777777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4.平行平板的多光束干涉。</w:t>
      </w:r>
    </w:p>
    <w:p w14:paraId="31AD635A" w14:textId="77777777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5.光学薄膜特性及其处理方法：单层膜，多层膜，多层高反射膜。</w:t>
      </w:r>
    </w:p>
    <w:p w14:paraId="63C94CA2" w14:textId="77777777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6.典型的干涉仪和干涉滤光片的工作原理和应用。</w:t>
      </w:r>
    </w:p>
    <w:p w14:paraId="67C84448" w14:textId="588B233B" w:rsidR="00C03D6F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7.光的相干性。</w:t>
      </w:r>
    </w:p>
    <w:p w14:paraId="08F076CB" w14:textId="77777777" w:rsidR="00C03D6F" w:rsidRPr="000941FF" w:rsidRDefault="00C03D6F" w:rsidP="000941FF">
      <w:pPr>
        <w:pStyle w:val="3"/>
        <w:spacing w:before="0" w:after="0" w:line="300" w:lineRule="auto"/>
        <w:rPr>
          <w:sz w:val="24"/>
          <w:szCs w:val="24"/>
        </w:rPr>
      </w:pPr>
      <w:r w:rsidRPr="000941FF">
        <w:rPr>
          <w:rFonts w:hint="eastAsia"/>
          <w:sz w:val="24"/>
          <w:szCs w:val="24"/>
        </w:rPr>
        <w:lastRenderedPageBreak/>
        <w:t>(三)光的衍射</w:t>
      </w:r>
    </w:p>
    <w:p w14:paraId="3BE5A640" w14:textId="1C31BF2E" w:rsidR="0056675B" w:rsidRPr="0056675B" w:rsidRDefault="00C03D6F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1. </w:t>
      </w:r>
      <w:r w:rsidR="0056675B" w:rsidRPr="0056675B">
        <w:rPr>
          <w:color w:val="000000"/>
          <w:sz w:val="21"/>
          <w:szCs w:val="21"/>
        </w:rPr>
        <w:t>光衍射的基本理论：惠更斯-菲</w:t>
      </w:r>
      <w:proofErr w:type="gramStart"/>
      <w:r w:rsidR="0056675B" w:rsidRPr="0056675B">
        <w:rPr>
          <w:color w:val="000000"/>
          <w:sz w:val="21"/>
          <w:szCs w:val="21"/>
        </w:rPr>
        <w:t>涅</w:t>
      </w:r>
      <w:proofErr w:type="gramEnd"/>
      <w:r w:rsidR="0056675B" w:rsidRPr="0056675B">
        <w:rPr>
          <w:color w:val="000000"/>
          <w:sz w:val="21"/>
          <w:szCs w:val="21"/>
        </w:rPr>
        <w:t>尔原理，基尔霍夫衍射理论，基尔霍夫衍射公式的</w:t>
      </w:r>
      <w:proofErr w:type="gramStart"/>
      <w:r w:rsidR="0056675B" w:rsidRPr="0056675B">
        <w:rPr>
          <w:color w:val="000000"/>
          <w:sz w:val="21"/>
          <w:szCs w:val="21"/>
        </w:rPr>
        <w:t>近似—菲涅</w:t>
      </w:r>
      <w:proofErr w:type="gramEnd"/>
      <w:r w:rsidR="0056675B" w:rsidRPr="0056675B">
        <w:rPr>
          <w:color w:val="000000"/>
          <w:sz w:val="21"/>
          <w:szCs w:val="21"/>
        </w:rPr>
        <w:t>尔近似和</w:t>
      </w:r>
      <w:proofErr w:type="gramStart"/>
      <w:r w:rsidR="0056675B" w:rsidRPr="0056675B">
        <w:rPr>
          <w:color w:val="000000"/>
          <w:sz w:val="21"/>
          <w:szCs w:val="21"/>
        </w:rPr>
        <w:t>夫朗</w:t>
      </w:r>
      <w:proofErr w:type="gramEnd"/>
      <w:r w:rsidR="0056675B" w:rsidRPr="0056675B">
        <w:rPr>
          <w:color w:val="000000"/>
          <w:sz w:val="21"/>
          <w:szCs w:val="21"/>
        </w:rPr>
        <w:t>和费近似。</w:t>
      </w:r>
    </w:p>
    <w:p w14:paraId="7427B44C" w14:textId="77777777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2.</w:t>
      </w:r>
      <w:proofErr w:type="gramStart"/>
      <w:r w:rsidRPr="0056675B">
        <w:rPr>
          <w:color w:val="000000"/>
          <w:sz w:val="21"/>
          <w:szCs w:val="21"/>
        </w:rPr>
        <w:t>夫朗和</w:t>
      </w:r>
      <w:proofErr w:type="gramEnd"/>
      <w:r w:rsidRPr="0056675B">
        <w:rPr>
          <w:color w:val="000000"/>
          <w:sz w:val="21"/>
          <w:szCs w:val="21"/>
        </w:rPr>
        <w:t>费衍射：矩形孔衍射，圆孔衍射，单缝衍射，多缝衍射，巴</w:t>
      </w:r>
      <w:proofErr w:type="gramStart"/>
      <w:r w:rsidRPr="0056675B">
        <w:rPr>
          <w:color w:val="000000"/>
          <w:sz w:val="21"/>
          <w:szCs w:val="21"/>
        </w:rPr>
        <w:t>俾涅</w:t>
      </w:r>
      <w:proofErr w:type="gramEnd"/>
      <w:r w:rsidRPr="0056675B">
        <w:rPr>
          <w:color w:val="000000"/>
          <w:sz w:val="21"/>
          <w:szCs w:val="21"/>
        </w:rPr>
        <w:t>原理。</w:t>
      </w:r>
    </w:p>
    <w:p w14:paraId="323CB9A7" w14:textId="77777777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3.光学成像系统的分辨本领：瑞利判据，各种光学成像系统的分辨本领。</w:t>
      </w:r>
    </w:p>
    <w:p w14:paraId="5EAB00D3" w14:textId="77777777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4.菲涅耳衍射：圆孔和圆屏的菲</w:t>
      </w:r>
      <w:proofErr w:type="gramStart"/>
      <w:r w:rsidRPr="0056675B">
        <w:rPr>
          <w:color w:val="000000"/>
          <w:sz w:val="21"/>
          <w:szCs w:val="21"/>
        </w:rPr>
        <w:t>涅</w:t>
      </w:r>
      <w:proofErr w:type="gramEnd"/>
      <w:r w:rsidRPr="0056675B">
        <w:rPr>
          <w:color w:val="000000"/>
          <w:sz w:val="21"/>
          <w:szCs w:val="21"/>
        </w:rPr>
        <w:t>尔衍射，菲</w:t>
      </w:r>
      <w:proofErr w:type="gramStart"/>
      <w:r w:rsidRPr="0056675B">
        <w:rPr>
          <w:color w:val="000000"/>
          <w:sz w:val="21"/>
          <w:szCs w:val="21"/>
        </w:rPr>
        <w:t>涅</w:t>
      </w:r>
      <w:proofErr w:type="gramEnd"/>
      <w:r w:rsidRPr="0056675B">
        <w:rPr>
          <w:color w:val="000000"/>
          <w:sz w:val="21"/>
          <w:szCs w:val="21"/>
        </w:rPr>
        <w:t>耳直边衍射，菲</w:t>
      </w:r>
      <w:proofErr w:type="gramStart"/>
      <w:r w:rsidRPr="0056675B">
        <w:rPr>
          <w:color w:val="000000"/>
          <w:sz w:val="21"/>
          <w:szCs w:val="21"/>
        </w:rPr>
        <w:t>涅</w:t>
      </w:r>
      <w:proofErr w:type="gramEnd"/>
      <w:r w:rsidRPr="0056675B">
        <w:rPr>
          <w:color w:val="000000"/>
          <w:sz w:val="21"/>
          <w:szCs w:val="21"/>
        </w:rPr>
        <w:t>尔波带分析法，振幅矢量加法。</w:t>
      </w:r>
    </w:p>
    <w:p w14:paraId="6EFEFA7E" w14:textId="614B9197" w:rsidR="00C03D6F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5.衍射的应用：光栅，波带片，小孔、细线直径测量，狭缝测量等</w:t>
      </w:r>
      <w:r w:rsidR="00C03D6F">
        <w:rPr>
          <w:rFonts w:hint="eastAsia"/>
          <w:color w:val="000000"/>
          <w:sz w:val="21"/>
          <w:szCs w:val="21"/>
        </w:rPr>
        <w:t>。</w:t>
      </w:r>
    </w:p>
    <w:p w14:paraId="46DCB985" w14:textId="77777777" w:rsidR="00C03D6F" w:rsidRPr="000941FF" w:rsidRDefault="00C03D6F" w:rsidP="000941FF">
      <w:pPr>
        <w:pStyle w:val="3"/>
        <w:spacing w:before="0" w:after="0" w:line="300" w:lineRule="auto"/>
        <w:rPr>
          <w:sz w:val="24"/>
          <w:szCs w:val="24"/>
        </w:rPr>
      </w:pPr>
      <w:r w:rsidRPr="000941FF">
        <w:rPr>
          <w:rFonts w:hint="eastAsia"/>
          <w:sz w:val="24"/>
          <w:szCs w:val="24"/>
        </w:rPr>
        <w:t>(四)光在各向异性介质中的传播特性</w:t>
      </w:r>
    </w:p>
    <w:p w14:paraId="64F0D419" w14:textId="67AFCDCE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1.晶体的光学各向异性。</w:t>
      </w:r>
    </w:p>
    <w:p w14:paraId="0605AC23" w14:textId="77777777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2.理想单色平面光波在晶体中的传播—光波在晶体中传播特性的解析法描述：单色平面光波在晶体中的传播特性，光波在晶体中传播特性的描述，光在几类特殊晶体中的传播规律。</w:t>
      </w:r>
    </w:p>
    <w:p w14:paraId="22A96128" w14:textId="77777777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3.理想单色平面光波在晶体中的传播—光波在晶体中传播特性的几何法描述：折射率椭球、折射率曲面、波矢曲面以及菲</w:t>
      </w:r>
      <w:proofErr w:type="gramStart"/>
      <w:r w:rsidRPr="0056675B">
        <w:rPr>
          <w:color w:val="000000"/>
          <w:sz w:val="21"/>
          <w:szCs w:val="21"/>
        </w:rPr>
        <w:t>涅</w:t>
      </w:r>
      <w:proofErr w:type="gramEnd"/>
      <w:r w:rsidRPr="0056675B">
        <w:rPr>
          <w:color w:val="000000"/>
          <w:sz w:val="21"/>
          <w:szCs w:val="21"/>
        </w:rPr>
        <w:t>耳椭球和射线曲面。</w:t>
      </w:r>
    </w:p>
    <w:p w14:paraId="5700F5F9" w14:textId="77777777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4.光波在晶体界面上的反射和折射：双折射和双反射；确定光在晶体界面上的反射和折射方向，包括惠更斯作图法和</w:t>
      </w:r>
      <w:proofErr w:type="gramStart"/>
      <w:r w:rsidRPr="0056675B">
        <w:rPr>
          <w:color w:val="000000"/>
          <w:sz w:val="21"/>
          <w:szCs w:val="21"/>
        </w:rPr>
        <w:t>斯涅</w:t>
      </w:r>
      <w:proofErr w:type="gramEnd"/>
      <w:r w:rsidRPr="0056675B">
        <w:rPr>
          <w:color w:val="000000"/>
          <w:sz w:val="21"/>
          <w:szCs w:val="21"/>
        </w:rPr>
        <w:t>耳作图法。</w:t>
      </w:r>
    </w:p>
    <w:p w14:paraId="5AE9455F" w14:textId="77777777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5.晶体光学元件：偏振棱镜，偏振片，波片和补偿器。</w:t>
      </w:r>
    </w:p>
    <w:p w14:paraId="4DF939C4" w14:textId="7107DCC6" w:rsidR="00C03D6F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6.晶体的偏光干涉：平行光的偏光干涉和会聚光的偏光干涉</w:t>
      </w:r>
      <w:r w:rsidR="00C03D6F">
        <w:rPr>
          <w:rFonts w:hint="eastAsia"/>
          <w:color w:val="000000"/>
          <w:sz w:val="21"/>
          <w:szCs w:val="21"/>
        </w:rPr>
        <w:t>。</w:t>
      </w:r>
    </w:p>
    <w:p w14:paraId="6D29F3E2" w14:textId="77777777" w:rsidR="00C03D6F" w:rsidRPr="000941FF" w:rsidRDefault="00C03D6F" w:rsidP="000941FF">
      <w:pPr>
        <w:pStyle w:val="3"/>
        <w:spacing w:before="0" w:after="0" w:line="300" w:lineRule="auto"/>
        <w:rPr>
          <w:sz w:val="24"/>
          <w:szCs w:val="24"/>
        </w:rPr>
      </w:pPr>
      <w:r w:rsidRPr="000941FF">
        <w:rPr>
          <w:rFonts w:hint="eastAsia"/>
          <w:sz w:val="24"/>
          <w:szCs w:val="24"/>
        </w:rPr>
        <w:t>(五)晶体的感应双折射</w:t>
      </w:r>
    </w:p>
    <w:p w14:paraId="787F14B8" w14:textId="509126DC" w:rsidR="0056675B" w:rsidRPr="0056675B" w:rsidRDefault="00C03D6F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1. </w:t>
      </w:r>
      <w:r w:rsidR="0056675B" w:rsidRPr="0056675B">
        <w:rPr>
          <w:color w:val="000000"/>
          <w:sz w:val="21"/>
          <w:szCs w:val="21"/>
        </w:rPr>
        <w:t>电光效应—晶体的线性电光效应：线性电光系数，几种晶体的线性电光效应；晶体的二次电光效应的基本概念。</w:t>
      </w:r>
    </w:p>
    <w:p w14:paraId="3E4ABC13" w14:textId="77777777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2.晶体的线性电光效应的应用—电光调制和电光偏转。</w:t>
      </w:r>
    </w:p>
    <w:p w14:paraId="541DE7AA" w14:textId="77777777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3.声光效应（</w:t>
      </w:r>
      <w:proofErr w:type="gramStart"/>
      <w:r w:rsidRPr="0056675B">
        <w:rPr>
          <w:color w:val="000000"/>
          <w:sz w:val="21"/>
          <w:szCs w:val="21"/>
        </w:rPr>
        <w:t>喇曼</w:t>
      </w:r>
      <w:proofErr w:type="gramEnd"/>
      <w:r w:rsidRPr="0056675B">
        <w:rPr>
          <w:color w:val="000000"/>
          <w:sz w:val="21"/>
          <w:szCs w:val="21"/>
        </w:rPr>
        <w:t>-</w:t>
      </w:r>
      <w:proofErr w:type="gramStart"/>
      <w:r w:rsidRPr="0056675B">
        <w:rPr>
          <w:color w:val="000000"/>
          <w:sz w:val="21"/>
          <w:szCs w:val="21"/>
        </w:rPr>
        <w:t>乃斯衍射</w:t>
      </w:r>
      <w:proofErr w:type="gramEnd"/>
      <w:r w:rsidRPr="0056675B">
        <w:rPr>
          <w:color w:val="000000"/>
          <w:sz w:val="21"/>
          <w:szCs w:val="21"/>
        </w:rPr>
        <w:t>、布</w:t>
      </w:r>
      <w:proofErr w:type="gramStart"/>
      <w:r w:rsidRPr="0056675B">
        <w:rPr>
          <w:color w:val="000000"/>
          <w:sz w:val="21"/>
          <w:szCs w:val="21"/>
        </w:rPr>
        <w:t>喇</w:t>
      </w:r>
      <w:proofErr w:type="gramEnd"/>
      <w:r w:rsidRPr="0056675B">
        <w:rPr>
          <w:color w:val="000000"/>
          <w:sz w:val="21"/>
          <w:szCs w:val="21"/>
        </w:rPr>
        <w:t>格衍射）及应用</w:t>
      </w:r>
    </w:p>
    <w:p w14:paraId="7248E9B4" w14:textId="5EC6B611" w:rsidR="00C03D6F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4.晶体的旋光效应和法拉第效应。</w:t>
      </w:r>
    </w:p>
    <w:p w14:paraId="723A9167" w14:textId="77777777" w:rsidR="00C03D6F" w:rsidRPr="000941FF" w:rsidRDefault="00C03D6F" w:rsidP="000941FF">
      <w:pPr>
        <w:pStyle w:val="3"/>
        <w:spacing w:before="0" w:after="0" w:line="300" w:lineRule="auto"/>
        <w:rPr>
          <w:sz w:val="24"/>
          <w:szCs w:val="24"/>
        </w:rPr>
      </w:pPr>
      <w:r w:rsidRPr="000941FF">
        <w:rPr>
          <w:rFonts w:hint="eastAsia"/>
          <w:sz w:val="24"/>
          <w:szCs w:val="24"/>
        </w:rPr>
        <w:t>(六)光的吸收、色散和散射</w:t>
      </w:r>
    </w:p>
    <w:p w14:paraId="6EF94A92" w14:textId="77777777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1.光与介质相互作用的经典理论。</w:t>
      </w:r>
    </w:p>
    <w:p w14:paraId="4BE915BA" w14:textId="058B0A09" w:rsidR="00C03D6F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2.光的吸收、光的色散和光的散射。</w:t>
      </w:r>
    </w:p>
    <w:p w14:paraId="47F35D68" w14:textId="77777777" w:rsidR="00C03D6F" w:rsidRPr="007C282E" w:rsidRDefault="00C03D6F" w:rsidP="000941FF">
      <w:pPr>
        <w:pStyle w:val="a3"/>
        <w:spacing w:before="0" w:beforeAutospacing="0" w:after="0" w:afterAutospacing="0" w:line="300" w:lineRule="auto"/>
        <w:ind w:firstLine="420"/>
        <w:jc w:val="center"/>
        <w:rPr>
          <w:b/>
          <w:bCs/>
          <w:color w:val="000000"/>
        </w:rPr>
      </w:pPr>
      <w:r w:rsidRPr="007C282E">
        <w:rPr>
          <w:rFonts w:hint="eastAsia"/>
          <w:b/>
          <w:bCs/>
          <w:color w:val="000000"/>
        </w:rPr>
        <w:t>应用光学部分</w:t>
      </w:r>
    </w:p>
    <w:p w14:paraId="5E533AA4" w14:textId="77777777" w:rsidR="00C03D6F" w:rsidRPr="000941FF" w:rsidRDefault="00C03D6F" w:rsidP="000941FF">
      <w:pPr>
        <w:pStyle w:val="3"/>
        <w:spacing w:before="0" w:after="0" w:line="300" w:lineRule="auto"/>
        <w:rPr>
          <w:sz w:val="24"/>
          <w:szCs w:val="24"/>
        </w:rPr>
      </w:pPr>
      <w:r w:rsidRPr="000941FF">
        <w:rPr>
          <w:rFonts w:hint="eastAsia"/>
          <w:sz w:val="24"/>
          <w:szCs w:val="24"/>
        </w:rPr>
        <w:t>(七)几何光学基础</w:t>
      </w:r>
    </w:p>
    <w:p w14:paraId="3F0269C2" w14:textId="0BFE5CFA" w:rsidR="00B34380" w:rsidRPr="00B34380" w:rsidRDefault="00C03D6F" w:rsidP="00B34380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</w:t>
      </w:r>
      <w:r w:rsidR="00B34380" w:rsidRPr="00B34380">
        <w:rPr>
          <w:color w:val="000000"/>
          <w:sz w:val="21"/>
          <w:szCs w:val="21"/>
        </w:rPr>
        <w:t>几何光学的基本概念。</w:t>
      </w:r>
    </w:p>
    <w:p w14:paraId="5AA00C85" w14:textId="77777777" w:rsidR="00B34380" w:rsidRPr="00B34380" w:rsidRDefault="00B34380" w:rsidP="00B34380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B34380">
        <w:rPr>
          <w:color w:val="000000"/>
          <w:sz w:val="21"/>
          <w:szCs w:val="21"/>
        </w:rPr>
        <w:t>2.基本定律，包括光的直线传播定律、反射、折射定律和费马原理等的内容和应用。</w:t>
      </w:r>
    </w:p>
    <w:p w14:paraId="46643136" w14:textId="77777777" w:rsidR="00B34380" w:rsidRDefault="00B34380" w:rsidP="00B34380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B34380">
        <w:rPr>
          <w:color w:val="000000"/>
          <w:sz w:val="21"/>
          <w:szCs w:val="21"/>
        </w:rPr>
        <w:lastRenderedPageBreak/>
        <w:t>3.基本光学元件的成像规律和特点，包括球面反射镜，折射球面镜，平面镜，薄透镜，折射平面，反射棱镜等。</w:t>
      </w:r>
    </w:p>
    <w:p w14:paraId="2A23042F" w14:textId="77777777" w:rsidR="00C03D6F" w:rsidRPr="000941FF" w:rsidRDefault="00C03D6F" w:rsidP="000941FF">
      <w:pPr>
        <w:pStyle w:val="3"/>
        <w:spacing w:before="0" w:after="0" w:line="300" w:lineRule="auto"/>
        <w:rPr>
          <w:sz w:val="24"/>
          <w:szCs w:val="24"/>
        </w:rPr>
      </w:pPr>
      <w:r w:rsidRPr="000941FF">
        <w:rPr>
          <w:rFonts w:hint="eastAsia"/>
          <w:sz w:val="24"/>
          <w:szCs w:val="24"/>
        </w:rPr>
        <w:t>(八)理想光学系统及其成像关系</w:t>
      </w:r>
    </w:p>
    <w:p w14:paraId="09387401" w14:textId="1310B686" w:rsidR="00B34380" w:rsidRPr="00B34380" w:rsidRDefault="00C03D6F" w:rsidP="00B34380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</w:t>
      </w:r>
      <w:r w:rsidR="00B34380" w:rsidRPr="00B34380">
        <w:rPr>
          <w:color w:val="000000"/>
          <w:sz w:val="21"/>
          <w:szCs w:val="21"/>
        </w:rPr>
        <w:t>理想光学系统及其基点和基面的概念。</w:t>
      </w:r>
    </w:p>
    <w:p w14:paraId="55C70D46" w14:textId="77777777" w:rsidR="00B34380" w:rsidRPr="00B34380" w:rsidRDefault="00B34380" w:rsidP="00B34380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B34380">
        <w:rPr>
          <w:color w:val="000000"/>
          <w:sz w:val="21"/>
          <w:szCs w:val="21"/>
        </w:rPr>
        <w:t>2.理想光学系统的作图法。</w:t>
      </w:r>
    </w:p>
    <w:p w14:paraId="50551823" w14:textId="77777777" w:rsidR="00B34380" w:rsidRPr="00B34380" w:rsidRDefault="00B34380" w:rsidP="00B34380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B34380">
        <w:rPr>
          <w:color w:val="000000"/>
          <w:sz w:val="21"/>
          <w:szCs w:val="21"/>
        </w:rPr>
        <w:t>3.理想光学系统成像分析及计算，高斯公式，牛顿公式，</w:t>
      </w:r>
      <w:proofErr w:type="gramStart"/>
      <w:r w:rsidRPr="00B34380">
        <w:rPr>
          <w:color w:val="000000"/>
          <w:sz w:val="21"/>
          <w:szCs w:val="21"/>
        </w:rPr>
        <w:t>垂轴放大率</w:t>
      </w:r>
      <w:proofErr w:type="gramEnd"/>
      <w:r w:rsidRPr="00B34380">
        <w:rPr>
          <w:color w:val="000000"/>
          <w:sz w:val="21"/>
          <w:szCs w:val="21"/>
        </w:rPr>
        <w:t>、轴向放大率和角放大率。</w:t>
      </w:r>
    </w:p>
    <w:p w14:paraId="7664205F" w14:textId="1F1E3D9E" w:rsidR="00C03D6F" w:rsidRDefault="00B34380" w:rsidP="00B34380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B34380">
        <w:rPr>
          <w:color w:val="000000"/>
          <w:sz w:val="21"/>
          <w:szCs w:val="21"/>
        </w:rPr>
        <w:t>4.光组基点、基面的确定，包括双光组组合、截距法、正切法。</w:t>
      </w:r>
    </w:p>
    <w:p w14:paraId="7A3AC4F5" w14:textId="77777777" w:rsidR="00C03D6F" w:rsidRPr="000941FF" w:rsidRDefault="00C03D6F" w:rsidP="000941FF">
      <w:pPr>
        <w:pStyle w:val="3"/>
        <w:spacing w:before="0" w:after="0" w:line="300" w:lineRule="auto"/>
        <w:rPr>
          <w:sz w:val="24"/>
          <w:szCs w:val="24"/>
        </w:rPr>
      </w:pPr>
      <w:r w:rsidRPr="000941FF">
        <w:rPr>
          <w:rFonts w:hint="eastAsia"/>
          <w:sz w:val="24"/>
          <w:szCs w:val="24"/>
        </w:rPr>
        <w:t>(九)光学系统像差基础和光路计算</w:t>
      </w:r>
    </w:p>
    <w:p w14:paraId="423484A6" w14:textId="37FEA37D" w:rsidR="00B34380" w:rsidRPr="00B34380" w:rsidRDefault="00C03D6F" w:rsidP="00B34380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</w:t>
      </w:r>
      <w:r w:rsidR="00B34380" w:rsidRPr="00B34380">
        <w:rPr>
          <w:color w:val="000000"/>
          <w:sz w:val="21"/>
          <w:szCs w:val="21"/>
        </w:rPr>
        <w:t>光阑的概念、分类；孔径光阑和视场光阑的确定及相关的概念。</w:t>
      </w:r>
    </w:p>
    <w:p w14:paraId="73D1A78C" w14:textId="77777777" w:rsidR="00B34380" w:rsidRPr="00B34380" w:rsidRDefault="00B34380" w:rsidP="00B34380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B34380">
        <w:rPr>
          <w:color w:val="000000"/>
          <w:sz w:val="21"/>
          <w:szCs w:val="21"/>
        </w:rPr>
        <w:t>2.光学系统的渐晕、景深和焦深的概念及其对成像的影响。</w:t>
      </w:r>
    </w:p>
    <w:p w14:paraId="4D159E7E" w14:textId="77777777" w:rsidR="00B34380" w:rsidRPr="00B34380" w:rsidRDefault="00B34380" w:rsidP="00B34380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B34380">
        <w:rPr>
          <w:color w:val="000000"/>
          <w:sz w:val="21"/>
          <w:szCs w:val="21"/>
        </w:rPr>
        <w:t>3.光学系统成像的像差及其分类；各种像差的概念及其对成像质量的影响。</w:t>
      </w:r>
    </w:p>
    <w:p w14:paraId="755C9408" w14:textId="0336E975" w:rsidR="00C03D6F" w:rsidRDefault="00B34380" w:rsidP="00B34380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B34380">
        <w:rPr>
          <w:color w:val="000000"/>
          <w:sz w:val="21"/>
          <w:szCs w:val="21"/>
        </w:rPr>
        <w:t>4.共轴球面光学系统子午面内光路的计算及其基本像差分析。</w:t>
      </w:r>
    </w:p>
    <w:p w14:paraId="7BA7E68C" w14:textId="77777777" w:rsidR="00C03D6F" w:rsidRPr="000941FF" w:rsidRDefault="00C03D6F" w:rsidP="000941FF">
      <w:pPr>
        <w:pStyle w:val="3"/>
        <w:spacing w:before="0" w:after="0" w:line="300" w:lineRule="auto"/>
        <w:rPr>
          <w:sz w:val="24"/>
          <w:szCs w:val="24"/>
        </w:rPr>
      </w:pPr>
      <w:r w:rsidRPr="000941FF">
        <w:rPr>
          <w:rFonts w:hint="eastAsia"/>
          <w:sz w:val="24"/>
          <w:szCs w:val="24"/>
        </w:rPr>
        <w:t>(十)光学仪器</w:t>
      </w:r>
    </w:p>
    <w:p w14:paraId="203FD625" w14:textId="1778F888" w:rsidR="00B34380" w:rsidRPr="00B34380" w:rsidRDefault="00C03D6F" w:rsidP="00B34380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</w:t>
      </w:r>
      <w:r w:rsidR="00B34380" w:rsidRPr="00B34380">
        <w:rPr>
          <w:color w:val="000000"/>
          <w:sz w:val="21"/>
          <w:szCs w:val="21"/>
        </w:rPr>
        <w:t>眼睛的结构、成像的调节能力和分辨率；眼睛的缺陷和纠正。</w:t>
      </w:r>
    </w:p>
    <w:p w14:paraId="4C07144B" w14:textId="77777777" w:rsidR="00B34380" w:rsidRPr="00B34380" w:rsidRDefault="00B34380" w:rsidP="00B34380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B34380">
        <w:rPr>
          <w:color w:val="000000"/>
          <w:sz w:val="21"/>
          <w:szCs w:val="21"/>
        </w:rPr>
        <w:t>2.放大镜、显微镜和望远镜的结构、成像特点以及视角放大率和分辨率。</w:t>
      </w:r>
    </w:p>
    <w:p w14:paraId="46A26CB1" w14:textId="77777777" w:rsidR="00B34380" w:rsidRPr="00B34380" w:rsidRDefault="00B34380" w:rsidP="00B34380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B34380">
        <w:rPr>
          <w:color w:val="000000"/>
          <w:sz w:val="21"/>
          <w:szCs w:val="21"/>
        </w:rPr>
        <w:t>3.光学系统成像分析和计算。</w:t>
      </w:r>
    </w:p>
    <w:p w14:paraId="254593D7" w14:textId="16E332CE" w:rsidR="00C03D6F" w:rsidRDefault="00B34380" w:rsidP="00B34380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B34380">
        <w:rPr>
          <w:color w:val="000000"/>
          <w:sz w:val="21"/>
          <w:szCs w:val="21"/>
        </w:rPr>
        <w:t>4.基本成像光学系统的设计。</w:t>
      </w:r>
    </w:p>
    <w:p w14:paraId="0A963050" w14:textId="74AE51AE" w:rsidR="00C03D6F" w:rsidRPr="000941FF" w:rsidRDefault="00B34380" w:rsidP="000941FF">
      <w:pPr>
        <w:pStyle w:val="2"/>
        <w:spacing w:before="0" w:after="0"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C03D6F" w:rsidRPr="000941FF">
        <w:rPr>
          <w:rFonts w:hint="eastAsia"/>
          <w:sz w:val="24"/>
          <w:szCs w:val="24"/>
        </w:rPr>
        <w:t>、主要参考书目</w:t>
      </w:r>
    </w:p>
    <w:p w14:paraId="63E650E3" w14:textId="15BA102D" w:rsidR="000453F5" w:rsidRDefault="00C03D6F" w:rsidP="00CF4F91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</w:t>
      </w:r>
      <w:r w:rsidR="005D5B3C" w:rsidRPr="005D5B3C">
        <w:rPr>
          <w:rFonts w:hint="eastAsia"/>
          <w:color w:val="000000"/>
          <w:sz w:val="21"/>
          <w:szCs w:val="21"/>
        </w:rPr>
        <w:t>梁铨廷</w:t>
      </w:r>
      <w:r w:rsidR="005D5B3C">
        <w:rPr>
          <w:rFonts w:hint="eastAsia"/>
          <w:color w:val="000000"/>
          <w:sz w:val="21"/>
          <w:szCs w:val="21"/>
        </w:rPr>
        <w:t>，</w:t>
      </w:r>
      <w:r w:rsidR="005D5B3C" w:rsidRPr="005D5B3C">
        <w:rPr>
          <w:rFonts w:hint="eastAsia"/>
          <w:color w:val="000000"/>
          <w:sz w:val="21"/>
          <w:szCs w:val="21"/>
        </w:rPr>
        <w:t>《物理光学（第</w:t>
      </w:r>
      <w:r w:rsidR="005D5B3C" w:rsidRPr="005D5B3C">
        <w:rPr>
          <w:color w:val="000000"/>
          <w:sz w:val="21"/>
          <w:szCs w:val="21"/>
        </w:rPr>
        <w:t>5版）》</w:t>
      </w:r>
      <w:r w:rsidR="005D5B3C">
        <w:rPr>
          <w:rFonts w:hint="eastAsia"/>
          <w:color w:val="000000"/>
          <w:sz w:val="21"/>
          <w:szCs w:val="21"/>
        </w:rPr>
        <w:t>，</w:t>
      </w:r>
      <w:r w:rsidR="005D5B3C" w:rsidRPr="005D5B3C">
        <w:rPr>
          <w:color w:val="000000"/>
          <w:sz w:val="21"/>
          <w:szCs w:val="21"/>
        </w:rPr>
        <w:t>电子工业出版社</w:t>
      </w:r>
      <w:r w:rsidR="005D5B3C">
        <w:rPr>
          <w:rFonts w:hint="eastAsia"/>
          <w:color w:val="000000"/>
          <w:sz w:val="21"/>
          <w:szCs w:val="21"/>
        </w:rPr>
        <w:t>，2</w:t>
      </w:r>
      <w:r w:rsidR="005D5B3C">
        <w:rPr>
          <w:color w:val="000000"/>
          <w:sz w:val="21"/>
          <w:szCs w:val="21"/>
        </w:rPr>
        <w:t>018</w:t>
      </w:r>
      <w:r w:rsidR="000453F5">
        <w:rPr>
          <w:rFonts w:hint="eastAsia"/>
          <w:color w:val="000000"/>
          <w:sz w:val="21"/>
          <w:szCs w:val="21"/>
        </w:rPr>
        <w:t>；</w:t>
      </w:r>
    </w:p>
    <w:p w14:paraId="20BD812A" w14:textId="1E9BE4AB" w:rsidR="000453F5" w:rsidRPr="000941FF" w:rsidRDefault="00C03D6F" w:rsidP="00CF4F91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2.</w:t>
      </w:r>
      <w:proofErr w:type="gramStart"/>
      <w:r>
        <w:rPr>
          <w:rFonts w:hint="eastAsia"/>
          <w:color w:val="000000"/>
          <w:sz w:val="21"/>
          <w:szCs w:val="21"/>
        </w:rPr>
        <w:t>郁道银</w:t>
      </w:r>
      <w:proofErr w:type="gramEnd"/>
      <w:r>
        <w:rPr>
          <w:rFonts w:hint="eastAsia"/>
          <w:color w:val="000000"/>
          <w:sz w:val="21"/>
          <w:szCs w:val="21"/>
        </w:rPr>
        <w:t>、谈恒英，工程光学(第</w:t>
      </w:r>
      <w:r w:rsidR="005D5B3C">
        <w:rPr>
          <w:rFonts w:hint="eastAsia"/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版)，</w:t>
      </w:r>
      <w:proofErr w:type="gramStart"/>
      <w:r>
        <w:rPr>
          <w:rFonts w:hint="eastAsia"/>
          <w:color w:val="000000"/>
          <w:sz w:val="21"/>
          <w:szCs w:val="21"/>
        </w:rPr>
        <w:t>机城工业</w:t>
      </w:r>
      <w:proofErr w:type="gramEnd"/>
      <w:r>
        <w:rPr>
          <w:rFonts w:hint="eastAsia"/>
          <w:color w:val="000000"/>
          <w:sz w:val="21"/>
          <w:szCs w:val="21"/>
        </w:rPr>
        <w:t>出版社，20</w:t>
      </w:r>
      <w:r w:rsidR="005D5B3C">
        <w:rPr>
          <w:color w:val="000000"/>
          <w:sz w:val="21"/>
          <w:szCs w:val="21"/>
        </w:rPr>
        <w:t>16</w:t>
      </w:r>
      <w:r w:rsidR="00414428">
        <w:rPr>
          <w:rFonts w:hint="eastAsia"/>
          <w:color w:val="000000"/>
          <w:sz w:val="21"/>
          <w:szCs w:val="21"/>
        </w:rPr>
        <w:t>。</w:t>
      </w:r>
    </w:p>
    <w:sectPr w:rsidR="000453F5" w:rsidRPr="00094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F0"/>
    <w:rsid w:val="000453F5"/>
    <w:rsid w:val="000941FF"/>
    <w:rsid w:val="000A66D0"/>
    <w:rsid w:val="000F2632"/>
    <w:rsid w:val="0012171F"/>
    <w:rsid w:val="00332EEB"/>
    <w:rsid w:val="00414428"/>
    <w:rsid w:val="004C1E8E"/>
    <w:rsid w:val="0056675B"/>
    <w:rsid w:val="005C6826"/>
    <w:rsid w:val="005D5B3C"/>
    <w:rsid w:val="006868A4"/>
    <w:rsid w:val="007328F0"/>
    <w:rsid w:val="007C282E"/>
    <w:rsid w:val="00A562B2"/>
    <w:rsid w:val="00B13E1E"/>
    <w:rsid w:val="00B34380"/>
    <w:rsid w:val="00B91F32"/>
    <w:rsid w:val="00C03D6F"/>
    <w:rsid w:val="00C13D84"/>
    <w:rsid w:val="00CF4F91"/>
    <w:rsid w:val="00EA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26EA7"/>
  <w15:chartTrackingRefBased/>
  <w15:docId w15:val="{253040CC-8B7D-4618-A7B6-88E89A0E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941F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941F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D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03D6F"/>
    <w:rPr>
      <w:b/>
      <w:bCs/>
    </w:rPr>
  </w:style>
  <w:style w:type="character" w:customStyle="1" w:styleId="20">
    <w:name w:val="标题 2 字符"/>
    <w:basedOn w:val="a0"/>
    <w:link w:val="2"/>
    <w:uiPriority w:val="9"/>
    <w:rsid w:val="000941F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941FF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2022-09-22T00:17:00Z</dcterms:created>
  <dcterms:modified xsi:type="dcterms:W3CDTF">2022-09-23T02:15:00Z</dcterms:modified>
</cp:coreProperties>
</file>