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5F642" w14:textId="77777777" w:rsidR="00795526" w:rsidRPr="00A86A8A" w:rsidRDefault="00795526" w:rsidP="00795526">
      <w:pPr>
        <w:jc w:val="center"/>
        <w:rPr>
          <w:rFonts w:ascii="仿宋_GB2312" w:eastAsia="仿宋_GB2312"/>
          <w:b/>
          <w:sz w:val="36"/>
          <w:szCs w:val="32"/>
        </w:rPr>
      </w:pPr>
      <w:r w:rsidRPr="00A86A8A">
        <w:rPr>
          <w:rFonts w:ascii="仿宋_GB2312" w:eastAsia="仿宋_GB2312" w:hint="eastAsia"/>
          <w:b/>
          <w:sz w:val="36"/>
          <w:szCs w:val="32"/>
        </w:rPr>
        <w:t xml:space="preserve">理学院推荐优秀应届本科毕业生免试攻读硕士学位研究生工作实施细则 </w:t>
      </w:r>
    </w:p>
    <w:p w14:paraId="0925294E" w14:textId="77777777" w:rsidR="00D21A8D" w:rsidRPr="002C3BE6" w:rsidRDefault="00D21A8D" w:rsidP="00795526">
      <w:pPr>
        <w:jc w:val="center"/>
        <w:rPr>
          <w:b/>
          <w:sz w:val="30"/>
          <w:szCs w:val="30"/>
        </w:rPr>
      </w:pPr>
    </w:p>
    <w:p w14:paraId="71AE5B51" w14:textId="77777777" w:rsidR="00795526" w:rsidRPr="00A22C0C" w:rsidRDefault="00795526" w:rsidP="00795526">
      <w:pPr>
        <w:adjustRightInd w:val="0"/>
        <w:snapToGrid w:val="0"/>
        <w:spacing w:line="360" w:lineRule="auto"/>
        <w:ind w:firstLineChars="200" w:firstLine="560"/>
        <w:rPr>
          <w:rFonts w:ascii="仿宋_GB2312" w:eastAsia="仿宋_GB2312"/>
          <w:sz w:val="28"/>
          <w:szCs w:val="32"/>
        </w:rPr>
      </w:pPr>
      <w:r w:rsidRPr="00A22C0C">
        <w:rPr>
          <w:rFonts w:ascii="仿宋_GB2312" w:eastAsia="仿宋_GB2312"/>
          <w:sz w:val="28"/>
          <w:szCs w:val="32"/>
        </w:rPr>
        <w:t>为进一步规范推荐优秀应届本科毕业生免试攻读硕士学位研究生（以下简称</w:t>
      </w:r>
      <w:r w:rsidRPr="00A22C0C">
        <w:rPr>
          <w:rFonts w:ascii="仿宋_GB2312" w:eastAsia="仿宋_GB2312"/>
          <w:sz w:val="28"/>
          <w:szCs w:val="32"/>
        </w:rPr>
        <w:t>“</w:t>
      </w:r>
      <w:r w:rsidRPr="00A22C0C">
        <w:rPr>
          <w:rFonts w:ascii="仿宋_GB2312" w:eastAsia="仿宋_GB2312"/>
          <w:sz w:val="28"/>
          <w:szCs w:val="32"/>
        </w:rPr>
        <w:t>推免</w:t>
      </w:r>
      <w:r w:rsidRPr="00A22C0C">
        <w:rPr>
          <w:rFonts w:ascii="仿宋_GB2312" w:eastAsia="仿宋_GB2312"/>
          <w:sz w:val="28"/>
          <w:szCs w:val="32"/>
        </w:rPr>
        <w:t>”</w:t>
      </w:r>
      <w:r w:rsidRPr="00A22C0C">
        <w:rPr>
          <w:rFonts w:ascii="仿宋_GB2312" w:eastAsia="仿宋_GB2312"/>
          <w:sz w:val="28"/>
          <w:szCs w:val="32"/>
        </w:rPr>
        <w:t>）工作，加大拔尖创新人才选拔培养力度，根据</w:t>
      </w:r>
      <w:r w:rsidRPr="00FB0E5D">
        <w:rPr>
          <w:rFonts w:ascii="仿宋_GB2312" w:eastAsia="仿宋_GB2312" w:hint="eastAsia"/>
          <w:sz w:val="28"/>
          <w:szCs w:val="32"/>
        </w:rPr>
        <w:t>《西北农林科技大学推荐优秀应届本科毕业生免试攻读研究生实施办法（试行）》（校研发〔2018〕142号）</w:t>
      </w:r>
      <w:r w:rsidRPr="00A22C0C">
        <w:rPr>
          <w:rFonts w:ascii="仿宋_GB2312" w:eastAsia="仿宋_GB2312"/>
          <w:sz w:val="28"/>
          <w:szCs w:val="32"/>
        </w:rPr>
        <w:t>有关规定</w:t>
      </w:r>
      <w:r w:rsidRPr="00A22C0C">
        <w:rPr>
          <w:rFonts w:ascii="仿宋_GB2312" w:eastAsia="仿宋_GB2312" w:hint="eastAsia"/>
          <w:sz w:val="28"/>
          <w:szCs w:val="32"/>
        </w:rPr>
        <w:t>，</w:t>
      </w:r>
      <w:r w:rsidRPr="00A22C0C">
        <w:rPr>
          <w:rFonts w:ascii="仿宋_GB2312" w:eastAsia="仿宋_GB2312"/>
          <w:sz w:val="28"/>
          <w:szCs w:val="32"/>
        </w:rPr>
        <w:t>本着公平、公正、公开的原则，</w:t>
      </w:r>
      <w:r w:rsidRPr="00A22C0C">
        <w:rPr>
          <w:rFonts w:ascii="仿宋_GB2312" w:eastAsia="仿宋_GB2312" w:hint="eastAsia"/>
          <w:sz w:val="28"/>
          <w:szCs w:val="32"/>
        </w:rPr>
        <w:t>结合我院实际，特制定本工作细则。</w:t>
      </w:r>
    </w:p>
    <w:p w14:paraId="48F2254A" w14:textId="77777777" w:rsidR="00795526" w:rsidRPr="00EE7FE9" w:rsidRDefault="00795526" w:rsidP="004C768B">
      <w:pPr>
        <w:ind w:firstLineChars="200" w:firstLine="643"/>
        <w:rPr>
          <w:rFonts w:ascii="仿宋_GB2312" w:eastAsia="仿宋_GB2312"/>
          <w:b/>
          <w:sz w:val="32"/>
          <w:szCs w:val="32"/>
        </w:rPr>
      </w:pPr>
      <w:r>
        <w:rPr>
          <w:rFonts w:ascii="仿宋_GB2312" w:eastAsia="仿宋_GB2312" w:hint="eastAsia"/>
          <w:b/>
          <w:sz w:val="32"/>
          <w:szCs w:val="32"/>
        </w:rPr>
        <w:t>一</w:t>
      </w:r>
      <w:r w:rsidRPr="00EE7FE9">
        <w:rPr>
          <w:rFonts w:ascii="仿宋_GB2312" w:eastAsia="仿宋_GB2312" w:hint="eastAsia"/>
          <w:b/>
          <w:sz w:val="32"/>
          <w:szCs w:val="32"/>
        </w:rPr>
        <w:t>、组织机构</w:t>
      </w:r>
    </w:p>
    <w:p w14:paraId="5CB9E066" w14:textId="4457F781" w:rsidR="00550275" w:rsidRPr="00470FC9" w:rsidRDefault="00550275" w:rsidP="00E1150F">
      <w:pPr>
        <w:ind w:firstLineChars="200" w:firstLine="640"/>
        <w:rPr>
          <w:rFonts w:ascii="仿宋_GB2312" w:eastAsia="仿宋_GB2312" w:hAnsiTheme="majorEastAsia"/>
          <w:sz w:val="32"/>
          <w:szCs w:val="32"/>
        </w:rPr>
      </w:pPr>
      <w:r>
        <w:rPr>
          <w:rFonts w:ascii="仿宋_GB2312" w:eastAsia="仿宋_GB2312" w:hAnsiTheme="majorEastAsia"/>
          <w:sz w:val="32"/>
          <w:szCs w:val="32"/>
        </w:rPr>
        <w:t>1</w:t>
      </w:r>
      <w:r>
        <w:rPr>
          <w:rFonts w:ascii="仿宋_GB2312" w:eastAsia="仿宋_GB2312" w:hAnsiTheme="majorEastAsia" w:hint="eastAsia"/>
          <w:sz w:val="32"/>
          <w:szCs w:val="32"/>
        </w:rPr>
        <w:t>、</w:t>
      </w:r>
      <w:r w:rsidRPr="00470FC9">
        <w:rPr>
          <w:rFonts w:ascii="仿宋_GB2312" w:eastAsia="仿宋_GB2312" w:hAnsiTheme="majorEastAsia" w:hint="eastAsia"/>
          <w:sz w:val="32"/>
          <w:szCs w:val="32"/>
        </w:rPr>
        <w:t>学院成立推免工作小组，全面负责学院推免工作。</w:t>
      </w:r>
    </w:p>
    <w:p w14:paraId="61E29A32" w14:textId="77777777" w:rsidR="00550275" w:rsidRPr="00470FC9" w:rsidRDefault="00550275" w:rsidP="00550275">
      <w:pPr>
        <w:rPr>
          <w:rFonts w:ascii="仿宋_GB2312" w:eastAsia="仿宋_GB2312" w:hAnsiTheme="majorEastAsia"/>
          <w:sz w:val="32"/>
          <w:szCs w:val="32"/>
        </w:rPr>
      </w:pPr>
      <w:r w:rsidRPr="00470FC9">
        <w:rPr>
          <w:rFonts w:ascii="仿宋_GB2312" w:eastAsia="仿宋_GB2312" w:hAnsiTheme="majorEastAsia" w:hint="eastAsia"/>
          <w:sz w:val="32"/>
          <w:szCs w:val="32"/>
        </w:rPr>
        <w:t xml:space="preserve">  组 长： 聂 海 张社奇</w:t>
      </w:r>
    </w:p>
    <w:p w14:paraId="4D4254A4" w14:textId="77777777" w:rsidR="00550275" w:rsidRPr="00470FC9" w:rsidRDefault="00550275" w:rsidP="00550275">
      <w:pPr>
        <w:rPr>
          <w:rFonts w:ascii="仿宋_GB2312" w:eastAsia="仿宋_GB2312" w:hAnsiTheme="majorEastAsia"/>
          <w:sz w:val="32"/>
          <w:szCs w:val="32"/>
        </w:rPr>
      </w:pPr>
      <w:r w:rsidRPr="00470FC9">
        <w:rPr>
          <w:rFonts w:ascii="仿宋_GB2312" w:eastAsia="仿宋_GB2312" w:hAnsiTheme="majorEastAsia" w:hint="eastAsia"/>
          <w:sz w:val="32"/>
          <w:szCs w:val="32"/>
        </w:rPr>
        <w:t xml:space="preserve">  副组长：吴养会 解迎革 韩春霞</w:t>
      </w:r>
    </w:p>
    <w:p w14:paraId="04B607AD" w14:textId="694589AB" w:rsidR="00550275" w:rsidRDefault="00550275" w:rsidP="00D744D5">
      <w:pPr>
        <w:ind w:left="1920" w:hangingChars="600" w:hanging="1920"/>
        <w:rPr>
          <w:rFonts w:ascii="仿宋_GB2312" w:eastAsia="仿宋_GB2312" w:hAnsiTheme="majorEastAsia"/>
          <w:sz w:val="32"/>
          <w:szCs w:val="32"/>
        </w:rPr>
      </w:pPr>
      <w:r w:rsidRPr="00470FC9">
        <w:rPr>
          <w:rFonts w:ascii="仿宋_GB2312" w:eastAsia="仿宋_GB2312" w:hAnsiTheme="majorEastAsia" w:hint="eastAsia"/>
          <w:sz w:val="32"/>
          <w:szCs w:val="32"/>
        </w:rPr>
        <w:t xml:space="preserve">  </w:t>
      </w:r>
      <w:r w:rsidR="002B72CF">
        <w:rPr>
          <w:rFonts w:ascii="仿宋_GB2312" w:eastAsia="仿宋_GB2312" w:hAnsiTheme="majorEastAsia" w:hint="eastAsia"/>
          <w:sz w:val="32"/>
          <w:szCs w:val="32"/>
        </w:rPr>
        <w:t>主要成员：</w:t>
      </w:r>
      <w:r w:rsidR="00AC36EC" w:rsidRPr="00AC36EC">
        <w:rPr>
          <w:rFonts w:ascii="仿宋_GB2312" w:eastAsia="仿宋_GB2312" w:hAnsiTheme="majorEastAsia" w:hint="eastAsia"/>
          <w:sz w:val="32"/>
          <w:szCs w:val="32"/>
        </w:rPr>
        <w:t>王婷婷 杨变霞 周亚萍 罗顺意 吕英超 灭列</w:t>
      </w:r>
    </w:p>
    <w:p w14:paraId="56512122" w14:textId="2BA06117" w:rsidR="00550275" w:rsidRDefault="00550275" w:rsidP="00E1150F">
      <w:pPr>
        <w:ind w:firstLineChars="200" w:firstLine="640"/>
        <w:rPr>
          <w:rFonts w:ascii="仿宋_GB2312" w:eastAsia="仿宋_GB2312" w:hAnsiTheme="majorEastAsia"/>
          <w:sz w:val="32"/>
          <w:szCs w:val="32"/>
        </w:rPr>
      </w:pPr>
      <w:r>
        <w:rPr>
          <w:rFonts w:ascii="仿宋_GB2312" w:eastAsia="仿宋_GB2312" w:hAnsiTheme="majorEastAsia"/>
          <w:sz w:val="32"/>
          <w:szCs w:val="32"/>
        </w:rPr>
        <w:t>2</w:t>
      </w:r>
      <w:r>
        <w:rPr>
          <w:rFonts w:ascii="仿宋_GB2312" w:eastAsia="仿宋_GB2312" w:hAnsiTheme="majorEastAsia" w:hint="eastAsia"/>
          <w:sz w:val="32"/>
          <w:szCs w:val="32"/>
        </w:rPr>
        <w:t>、学院成立推免工作监督小组，负责遴选过程监督及有关申诉受理。</w:t>
      </w:r>
    </w:p>
    <w:p w14:paraId="0170F26B" w14:textId="77777777" w:rsidR="00550275" w:rsidRDefault="00550275" w:rsidP="00550275">
      <w:pPr>
        <w:rPr>
          <w:rFonts w:ascii="仿宋_GB2312" w:eastAsia="仿宋_GB2312" w:hAnsiTheme="majorEastAsia"/>
          <w:sz w:val="32"/>
          <w:szCs w:val="32"/>
        </w:rPr>
      </w:pPr>
      <w:r>
        <w:rPr>
          <w:rFonts w:ascii="仿宋_GB2312" w:eastAsia="仿宋_GB2312" w:hAnsiTheme="majorEastAsia" w:hint="eastAsia"/>
          <w:sz w:val="32"/>
          <w:szCs w:val="32"/>
        </w:rPr>
        <w:t xml:space="preserve"> </w:t>
      </w:r>
      <w:r>
        <w:rPr>
          <w:rFonts w:ascii="仿宋_GB2312" w:eastAsia="仿宋_GB2312" w:hAnsiTheme="majorEastAsia"/>
          <w:sz w:val="32"/>
          <w:szCs w:val="32"/>
        </w:rPr>
        <w:t xml:space="preserve"> </w:t>
      </w:r>
      <w:r>
        <w:rPr>
          <w:rFonts w:ascii="仿宋_GB2312" w:eastAsia="仿宋_GB2312" w:hAnsiTheme="majorEastAsia" w:hint="eastAsia"/>
          <w:sz w:val="32"/>
          <w:szCs w:val="32"/>
        </w:rPr>
        <w:t>组长：韩春霞</w:t>
      </w:r>
    </w:p>
    <w:p w14:paraId="651096E9" w14:textId="77777777" w:rsidR="00550275" w:rsidRPr="00470FC9" w:rsidRDefault="00550275" w:rsidP="00550275">
      <w:pPr>
        <w:ind w:firstLineChars="100" w:firstLine="320"/>
        <w:rPr>
          <w:rFonts w:ascii="仿宋_GB2312" w:eastAsia="仿宋_GB2312" w:hAnsiTheme="majorEastAsia"/>
          <w:sz w:val="32"/>
          <w:szCs w:val="32"/>
        </w:rPr>
      </w:pPr>
      <w:r>
        <w:rPr>
          <w:rFonts w:ascii="仿宋_GB2312" w:eastAsia="仿宋_GB2312" w:hAnsiTheme="majorEastAsia" w:hint="eastAsia"/>
          <w:sz w:val="32"/>
          <w:szCs w:val="32"/>
        </w:rPr>
        <w:t xml:space="preserve">成员：王晨 解小莉 朱志勇 </w:t>
      </w:r>
    </w:p>
    <w:p w14:paraId="3CB76214" w14:textId="77777777" w:rsidR="00795526" w:rsidRPr="00EE7FE9" w:rsidRDefault="00795526" w:rsidP="004C768B">
      <w:pPr>
        <w:ind w:firstLineChars="200" w:firstLine="643"/>
        <w:rPr>
          <w:rFonts w:ascii="仿宋_GB2312" w:eastAsia="仿宋_GB2312"/>
          <w:b/>
          <w:sz w:val="32"/>
          <w:szCs w:val="32"/>
        </w:rPr>
      </w:pPr>
      <w:r>
        <w:rPr>
          <w:rFonts w:ascii="仿宋_GB2312" w:eastAsia="仿宋_GB2312" w:hint="eastAsia"/>
          <w:b/>
          <w:sz w:val="32"/>
          <w:szCs w:val="32"/>
        </w:rPr>
        <w:t>二</w:t>
      </w:r>
      <w:r w:rsidRPr="00EE7FE9">
        <w:rPr>
          <w:rFonts w:ascii="仿宋_GB2312" w:eastAsia="仿宋_GB2312" w:hint="eastAsia"/>
          <w:b/>
          <w:sz w:val="32"/>
          <w:szCs w:val="32"/>
        </w:rPr>
        <w:t>、遴选条件</w:t>
      </w:r>
    </w:p>
    <w:p w14:paraId="623A7161" w14:textId="77777777" w:rsidR="00795526" w:rsidRDefault="00795526" w:rsidP="00795526">
      <w:pPr>
        <w:adjustRightInd w:val="0"/>
        <w:snapToGrid w:val="0"/>
        <w:spacing w:line="360" w:lineRule="auto"/>
        <w:ind w:firstLineChars="200" w:firstLine="560"/>
        <w:rPr>
          <w:rFonts w:ascii="仿宋_GB2312" w:eastAsia="仿宋_GB2312"/>
          <w:sz w:val="28"/>
          <w:szCs w:val="32"/>
        </w:rPr>
      </w:pPr>
      <w:r w:rsidRPr="00780243">
        <w:rPr>
          <w:rFonts w:ascii="仿宋_GB2312" w:eastAsia="仿宋_GB2312" w:hint="eastAsia"/>
          <w:sz w:val="28"/>
          <w:szCs w:val="32"/>
        </w:rPr>
        <w:t>优秀应届本科毕业生可免试攻读硕士学位研究生。推免生遴选基本条件如下：</w:t>
      </w:r>
    </w:p>
    <w:p w14:paraId="771C8774" w14:textId="77777777" w:rsidR="00795526" w:rsidRPr="00E965E5" w:rsidRDefault="00795526" w:rsidP="00795526">
      <w:pPr>
        <w:ind w:firstLineChars="200" w:firstLine="560"/>
        <w:rPr>
          <w:rFonts w:ascii="仿宋_GB2312" w:eastAsia="仿宋_GB2312"/>
          <w:sz w:val="28"/>
          <w:szCs w:val="32"/>
        </w:rPr>
      </w:pPr>
      <w:r w:rsidRPr="00E965E5">
        <w:rPr>
          <w:rFonts w:ascii="仿宋_GB2312" w:eastAsia="仿宋_GB2312" w:hint="eastAsia"/>
          <w:sz w:val="28"/>
          <w:szCs w:val="32"/>
        </w:rPr>
        <w:t>1.拥护中国共产党的领导和社会主义制度，具有高尚的爱国主义情操和集体主义精神，社会责任感强，遵纪守法，积极向上，身心健康；</w:t>
      </w:r>
    </w:p>
    <w:p w14:paraId="1C855897" w14:textId="77777777" w:rsidR="00795526" w:rsidRPr="00E965E5" w:rsidRDefault="00795526" w:rsidP="00795526">
      <w:pPr>
        <w:ind w:firstLineChars="200" w:firstLine="560"/>
        <w:rPr>
          <w:rFonts w:ascii="仿宋_GB2312" w:eastAsia="仿宋_GB2312"/>
          <w:sz w:val="28"/>
          <w:szCs w:val="32"/>
        </w:rPr>
      </w:pPr>
      <w:r w:rsidRPr="00E965E5">
        <w:rPr>
          <w:rFonts w:ascii="仿宋_GB2312" w:eastAsia="仿宋_GB2312" w:hint="eastAsia"/>
          <w:sz w:val="28"/>
          <w:szCs w:val="32"/>
        </w:rPr>
        <w:lastRenderedPageBreak/>
        <w:t>2.诚实守信，学风端正，品行优良，无考试作弊或剽窃他人学术成果等学术不端行为；</w:t>
      </w:r>
    </w:p>
    <w:p w14:paraId="42A45E9D" w14:textId="216E67E8" w:rsidR="00795526" w:rsidRPr="00E965E5" w:rsidRDefault="00795526" w:rsidP="00795526">
      <w:pPr>
        <w:ind w:firstLineChars="200" w:firstLine="560"/>
        <w:rPr>
          <w:rFonts w:ascii="仿宋_GB2312" w:eastAsia="仿宋_GB2312"/>
          <w:sz w:val="28"/>
          <w:szCs w:val="32"/>
        </w:rPr>
      </w:pPr>
      <w:r w:rsidRPr="00E965E5">
        <w:rPr>
          <w:rFonts w:ascii="仿宋_GB2312" w:eastAsia="仿宋_GB2312" w:hint="eastAsia"/>
          <w:sz w:val="28"/>
          <w:szCs w:val="32"/>
        </w:rPr>
        <w:t>3.获得本科前三学年（五年制本科为前四学年）应修课程全部学分，且课程学分成绩排名在专业年级前50%</w:t>
      </w:r>
      <w:r w:rsidR="000F11C7">
        <w:rPr>
          <w:rFonts w:ascii="仿宋_GB2312" w:eastAsia="仿宋_GB2312" w:hint="eastAsia"/>
          <w:sz w:val="28"/>
          <w:szCs w:val="32"/>
        </w:rPr>
        <w:t>，</w:t>
      </w:r>
      <w:r w:rsidR="000F11C7">
        <w:rPr>
          <w:rFonts w:ascii="仿宋_GB2312" w:eastAsia="仿宋_GB2312" w:hAnsiTheme="majorEastAsia" w:hint="eastAsia"/>
          <w:sz w:val="28"/>
          <w:szCs w:val="28"/>
        </w:rPr>
        <w:t>本科前三年国家学生体质健康标准测试（简称体测）合格</w:t>
      </w:r>
      <w:r w:rsidRPr="00E965E5">
        <w:rPr>
          <w:rFonts w:ascii="仿宋_GB2312" w:eastAsia="仿宋_GB2312" w:hint="eastAsia"/>
          <w:sz w:val="28"/>
          <w:szCs w:val="32"/>
        </w:rPr>
        <w:t xml:space="preserve">； </w:t>
      </w:r>
    </w:p>
    <w:p w14:paraId="36CE8AFF" w14:textId="77777777" w:rsidR="00795526" w:rsidRPr="00E965E5" w:rsidRDefault="00795526" w:rsidP="00795526">
      <w:pPr>
        <w:ind w:firstLineChars="200" w:firstLine="560"/>
        <w:rPr>
          <w:rFonts w:ascii="仿宋_GB2312" w:eastAsia="仿宋_GB2312"/>
          <w:sz w:val="28"/>
          <w:szCs w:val="32"/>
        </w:rPr>
      </w:pPr>
      <w:r w:rsidRPr="00E965E5">
        <w:rPr>
          <w:rFonts w:ascii="仿宋_GB2312" w:eastAsia="仿宋_GB2312" w:hint="eastAsia"/>
          <w:sz w:val="28"/>
          <w:szCs w:val="32"/>
        </w:rPr>
        <w:t>4.外语成绩：非英语专业学生的全国英语四级考试成绩在425分及以上或外语小语种四级成绩在60分及以上；英语专业学生的专业英语四级成绩在60分及以上；</w:t>
      </w:r>
    </w:p>
    <w:p w14:paraId="2CB729EF" w14:textId="77777777" w:rsidR="00795526" w:rsidRPr="00E965E5" w:rsidRDefault="00795526" w:rsidP="00795526">
      <w:pPr>
        <w:ind w:firstLineChars="200" w:firstLine="560"/>
        <w:rPr>
          <w:rFonts w:ascii="仿宋_GB2312" w:eastAsia="仿宋_GB2312"/>
          <w:sz w:val="28"/>
          <w:szCs w:val="32"/>
        </w:rPr>
      </w:pPr>
      <w:r w:rsidRPr="00E965E5">
        <w:rPr>
          <w:rFonts w:ascii="仿宋_GB2312" w:eastAsia="仿宋_GB2312" w:hint="eastAsia"/>
          <w:sz w:val="28"/>
          <w:szCs w:val="32"/>
        </w:rPr>
        <w:t>5.具有从事科学研究志向，具有较强的创新意识、创新潜质和创新能力，</w:t>
      </w:r>
      <w:r w:rsidRPr="00E965E5">
        <w:rPr>
          <w:rFonts w:ascii="仿宋_GB2312" w:eastAsia="仿宋_GB2312"/>
          <w:sz w:val="28"/>
          <w:szCs w:val="32"/>
        </w:rPr>
        <w:t>且符合各</w:t>
      </w:r>
      <w:r w:rsidRPr="00E965E5">
        <w:rPr>
          <w:rFonts w:ascii="仿宋_GB2312" w:eastAsia="仿宋_GB2312" w:hint="eastAsia"/>
          <w:sz w:val="28"/>
          <w:szCs w:val="32"/>
        </w:rPr>
        <w:t>遴选</w:t>
      </w:r>
      <w:r w:rsidRPr="00E965E5">
        <w:rPr>
          <w:rFonts w:ascii="仿宋_GB2312" w:eastAsia="仿宋_GB2312"/>
          <w:sz w:val="28"/>
          <w:szCs w:val="32"/>
        </w:rPr>
        <w:t>单位</w:t>
      </w:r>
      <w:r w:rsidRPr="00E965E5">
        <w:rPr>
          <w:rFonts w:ascii="仿宋_GB2312" w:eastAsia="仿宋_GB2312" w:hint="eastAsia"/>
          <w:sz w:val="28"/>
          <w:szCs w:val="32"/>
        </w:rPr>
        <w:t>科研潜质考核</w:t>
      </w:r>
      <w:r w:rsidRPr="00E965E5">
        <w:rPr>
          <w:rFonts w:ascii="仿宋_GB2312" w:eastAsia="仿宋_GB2312"/>
          <w:sz w:val="28"/>
          <w:szCs w:val="32"/>
        </w:rPr>
        <w:t>要求。</w:t>
      </w:r>
    </w:p>
    <w:p w14:paraId="09D092BD" w14:textId="77777777" w:rsidR="00795526" w:rsidRPr="000C241D" w:rsidRDefault="00795526" w:rsidP="004C768B">
      <w:pPr>
        <w:ind w:firstLineChars="200" w:firstLine="643"/>
        <w:rPr>
          <w:rFonts w:ascii="仿宋_GB2312" w:eastAsia="仿宋_GB2312"/>
          <w:b/>
          <w:sz w:val="32"/>
          <w:szCs w:val="32"/>
        </w:rPr>
      </w:pPr>
      <w:r w:rsidRPr="000C241D">
        <w:rPr>
          <w:rFonts w:ascii="仿宋_GB2312" w:eastAsia="仿宋_GB2312" w:hint="eastAsia"/>
          <w:b/>
          <w:sz w:val="32"/>
          <w:szCs w:val="32"/>
        </w:rPr>
        <w:t>三、思想政治</w:t>
      </w:r>
      <w:r>
        <w:rPr>
          <w:rFonts w:ascii="仿宋_GB2312" w:eastAsia="仿宋_GB2312" w:hint="eastAsia"/>
          <w:b/>
          <w:sz w:val="32"/>
          <w:szCs w:val="32"/>
        </w:rPr>
        <w:t>品德</w:t>
      </w:r>
      <w:r w:rsidRPr="000C241D">
        <w:rPr>
          <w:rFonts w:ascii="仿宋_GB2312" w:eastAsia="仿宋_GB2312" w:hint="eastAsia"/>
          <w:b/>
          <w:sz w:val="32"/>
          <w:szCs w:val="32"/>
        </w:rPr>
        <w:t>考核</w:t>
      </w:r>
    </w:p>
    <w:p w14:paraId="219A1921" w14:textId="77777777" w:rsidR="00795526" w:rsidRPr="00A22C0C" w:rsidRDefault="00795526" w:rsidP="00795526">
      <w:pPr>
        <w:adjustRightInd w:val="0"/>
        <w:snapToGrid w:val="0"/>
        <w:spacing w:line="360" w:lineRule="auto"/>
        <w:ind w:firstLineChars="200" w:firstLine="560"/>
        <w:rPr>
          <w:rFonts w:ascii="仿宋_GB2312" w:eastAsia="仿宋_GB2312"/>
          <w:sz w:val="28"/>
          <w:szCs w:val="32"/>
        </w:rPr>
      </w:pPr>
      <w:r w:rsidRPr="00A22C0C">
        <w:rPr>
          <w:rFonts w:ascii="仿宋_GB2312" w:eastAsia="仿宋_GB2312" w:hint="eastAsia"/>
          <w:sz w:val="28"/>
          <w:szCs w:val="32"/>
        </w:rPr>
        <w:t>思想政治</w:t>
      </w:r>
      <w:r>
        <w:rPr>
          <w:rFonts w:ascii="仿宋_GB2312" w:eastAsia="仿宋_GB2312" w:hint="eastAsia"/>
          <w:sz w:val="28"/>
          <w:szCs w:val="32"/>
        </w:rPr>
        <w:t>品德</w:t>
      </w:r>
      <w:r w:rsidRPr="00A22C0C">
        <w:rPr>
          <w:rFonts w:ascii="仿宋_GB2312" w:eastAsia="仿宋_GB2312" w:hint="eastAsia"/>
          <w:sz w:val="28"/>
          <w:szCs w:val="32"/>
        </w:rPr>
        <w:t>考核</w:t>
      </w:r>
      <w:r>
        <w:rPr>
          <w:rFonts w:ascii="仿宋_GB2312" w:eastAsia="仿宋_GB2312" w:hint="eastAsia"/>
          <w:sz w:val="28"/>
          <w:szCs w:val="32"/>
        </w:rPr>
        <w:t>由党委学工部</w:t>
      </w:r>
      <w:r w:rsidRPr="00A22C0C">
        <w:rPr>
          <w:rFonts w:ascii="仿宋_GB2312" w:eastAsia="仿宋_GB2312" w:hint="eastAsia"/>
          <w:sz w:val="28"/>
          <w:szCs w:val="32"/>
        </w:rPr>
        <w:t>制定的细则进行考核。</w:t>
      </w:r>
    </w:p>
    <w:p w14:paraId="2FC2D0DE" w14:textId="77777777" w:rsidR="00674820" w:rsidRDefault="00674820" w:rsidP="004C768B">
      <w:pPr>
        <w:ind w:firstLineChars="200" w:firstLine="643"/>
        <w:rPr>
          <w:rFonts w:ascii="仿宋_GB2312" w:eastAsia="仿宋_GB2312"/>
          <w:b/>
          <w:sz w:val="32"/>
          <w:szCs w:val="32"/>
        </w:rPr>
      </w:pPr>
      <w:r>
        <w:rPr>
          <w:rFonts w:ascii="仿宋_GB2312" w:eastAsia="仿宋_GB2312" w:hint="eastAsia"/>
          <w:b/>
          <w:sz w:val="32"/>
          <w:szCs w:val="32"/>
        </w:rPr>
        <w:t>四、学业成绩考核</w:t>
      </w:r>
    </w:p>
    <w:p w14:paraId="5FD3B23B" w14:textId="77777777" w:rsidR="00674820" w:rsidRPr="00674820" w:rsidRDefault="00674820" w:rsidP="00674820">
      <w:pPr>
        <w:ind w:firstLineChars="200" w:firstLine="560"/>
        <w:rPr>
          <w:rFonts w:ascii="仿宋_GB2312" w:eastAsia="仿宋_GB2312"/>
          <w:sz w:val="28"/>
          <w:szCs w:val="32"/>
        </w:rPr>
      </w:pPr>
      <w:r w:rsidRPr="00674820">
        <w:rPr>
          <w:rFonts w:ascii="仿宋_GB2312" w:eastAsia="仿宋_GB2312" w:hint="eastAsia"/>
          <w:sz w:val="28"/>
          <w:szCs w:val="32"/>
        </w:rPr>
        <w:t>学业成绩考核由教务处负责制定</w:t>
      </w:r>
      <w:r w:rsidR="008E2F8D">
        <w:rPr>
          <w:rFonts w:ascii="仿宋_GB2312" w:eastAsia="仿宋_GB2312" w:hint="eastAsia"/>
          <w:sz w:val="28"/>
          <w:szCs w:val="32"/>
        </w:rPr>
        <w:t>的</w:t>
      </w:r>
      <w:r w:rsidR="00D907E8" w:rsidRPr="00D907E8">
        <w:rPr>
          <w:rFonts w:ascii="仿宋_GB2312" w:eastAsia="仿宋_GB2312" w:hint="eastAsia"/>
          <w:sz w:val="28"/>
          <w:szCs w:val="32"/>
        </w:rPr>
        <w:t>细则进行考核。</w:t>
      </w:r>
    </w:p>
    <w:p w14:paraId="57697C9D" w14:textId="77777777" w:rsidR="00795526" w:rsidRPr="000C241D" w:rsidRDefault="00674820" w:rsidP="004C768B">
      <w:pPr>
        <w:ind w:firstLineChars="200" w:firstLine="643"/>
        <w:rPr>
          <w:rFonts w:ascii="仿宋_GB2312" w:eastAsia="仿宋_GB2312"/>
          <w:b/>
          <w:sz w:val="32"/>
          <w:szCs w:val="32"/>
        </w:rPr>
      </w:pPr>
      <w:r>
        <w:rPr>
          <w:rFonts w:ascii="仿宋_GB2312" w:eastAsia="仿宋_GB2312" w:hint="eastAsia"/>
          <w:b/>
          <w:sz w:val="32"/>
          <w:szCs w:val="32"/>
        </w:rPr>
        <w:t>五</w:t>
      </w:r>
      <w:r w:rsidR="00795526" w:rsidRPr="000C241D">
        <w:rPr>
          <w:rFonts w:ascii="仿宋_GB2312" w:eastAsia="仿宋_GB2312" w:hint="eastAsia"/>
          <w:b/>
          <w:sz w:val="32"/>
          <w:szCs w:val="32"/>
        </w:rPr>
        <w:t>、科研潜质考核</w:t>
      </w:r>
    </w:p>
    <w:p w14:paraId="04DE848E" w14:textId="66C03D54" w:rsidR="00795526" w:rsidRPr="00A22C0C" w:rsidRDefault="00795526" w:rsidP="00C6383D">
      <w:pPr>
        <w:adjustRightInd w:val="0"/>
        <w:snapToGrid w:val="0"/>
        <w:spacing w:line="360" w:lineRule="auto"/>
        <w:ind w:firstLineChars="200" w:firstLine="560"/>
        <w:rPr>
          <w:rFonts w:ascii="仿宋_GB2312" w:eastAsia="仿宋_GB2312"/>
          <w:sz w:val="28"/>
          <w:szCs w:val="32"/>
        </w:rPr>
      </w:pPr>
      <w:r w:rsidRPr="00A22C0C">
        <w:rPr>
          <w:rFonts w:ascii="仿宋_GB2312" w:eastAsia="仿宋_GB2312"/>
          <w:sz w:val="28"/>
          <w:szCs w:val="32"/>
        </w:rPr>
        <w:t>科研潜质考核成绩由</w:t>
      </w:r>
      <w:r w:rsidR="0016631E" w:rsidRPr="0016631E">
        <w:rPr>
          <w:rFonts w:ascii="仿宋_GB2312" w:eastAsia="仿宋_GB2312" w:hint="eastAsia"/>
          <w:sz w:val="28"/>
          <w:szCs w:val="32"/>
        </w:rPr>
        <w:t>包括</w:t>
      </w:r>
      <w:r w:rsidR="00C6383D" w:rsidRPr="00A22C0C">
        <w:rPr>
          <w:rFonts w:ascii="仿宋_GB2312" w:eastAsia="仿宋_GB2312"/>
          <w:sz w:val="28"/>
          <w:szCs w:val="32"/>
        </w:rPr>
        <w:t>创新能力评定</w:t>
      </w:r>
      <w:r w:rsidR="00C6383D" w:rsidRPr="00E1150F">
        <w:rPr>
          <w:rFonts w:ascii="仿宋_GB2312" w:eastAsia="仿宋_GB2312"/>
          <w:sz w:val="28"/>
          <w:szCs w:val="32"/>
        </w:rPr>
        <w:t>和</w:t>
      </w:r>
      <w:r w:rsidR="00C6383D" w:rsidRPr="00E1150F">
        <w:rPr>
          <w:rFonts w:ascii="仿宋_GB2312" w:eastAsia="仿宋_GB2312" w:hint="eastAsia"/>
          <w:sz w:val="28"/>
          <w:szCs w:val="32"/>
        </w:rPr>
        <w:t>科研</w:t>
      </w:r>
      <w:r w:rsidR="00C6383D" w:rsidRPr="00E1150F">
        <w:rPr>
          <w:rFonts w:ascii="仿宋_GB2312" w:eastAsia="仿宋_GB2312"/>
          <w:sz w:val="28"/>
          <w:szCs w:val="32"/>
        </w:rPr>
        <w:t>能力</w:t>
      </w:r>
      <w:r w:rsidR="00550275" w:rsidRPr="00E1150F">
        <w:rPr>
          <w:rFonts w:ascii="仿宋_GB2312" w:eastAsia="仿宋_GB2312" w:hint="eastAsia"/>
          <w:sz w:val="28"/>
          <w:szCs w:val="32"/>
        </w:rPr>
        <w:t>综合考</w:t>
      </w:r>
      <w:r w:rsidR="00830FE0" w:rsidRPr="00E1150F">
        <w:rPr>
          <w:rFonts w:ascii="仿宋_GB2312" w:eastAsia="仿宋_GB2312" w:hint="eastAsia"/>
          <w:sz w:val="28"/>
          <w:szCs w:val="32"/>
        </w:rPr>
        <w:t>查</w:t>
      </w:r>
      <w:r w:rsidR="00C6383D" w:rsidRPr="00E1150F">
        <w:rPr>
          <w:rFonts w:ascii="仿宋_GB2312" w:eastAsia="仿宋_GB2312"/>
          <w:sz w:val="28"/>
          <w:szCs w:val="32"/>
        </w:rPr>
        <w:t>两</w:t>
      </w:r>
      <w:r w:rsidR="00C6383D">
        <w:rPr>
          <w:rFonts w:ascii="仿宋_GB2312" w:eastAsia="仿宋_GB2312"/>
          <w:sz w:val="28"/>
          <w:szCs w:val="32"/>
        </w:rPr>
        <w:t>大部分</w:t>
      </w:r>
      <w:r w:rsidRPr="00A22C0C">
        <w:rPr>
          <w:rFonts w:ascii="仿宋_GB2312" w:eastAsia="仿宋_GB2312" w:hint="eastAsia"/>
          <w:sz w:val="28"/>
          <w:szCs w:val="32"/>
        </w:rPr>
        <w:t>。</w:t>
      </w:r>
    </w:p>
    <w:p w14:paraId="678FF62E" w14:textId="77777777" w:rsidR="00795526" w:rsidRPr="00A22C0C" w:rsidRDefault="00795526" w:rsidP="00795526">
      <w:pPr>
        <w:adjustRightInd w:val="0"/>
        <w:snapToGrid w:val="0"/>
        <w:spacing w:line="360" w:lineRule="auto"/>
        <w:ind w:firstLineChars="200" w:firstLine="560"/>
        <w:rPr>
          <w:rFonts w:ascii="仿宋_GB2312" w:eastAsia="仿宋_GB2312"/>
          <w:sz w:val="28"/>
          <w:szCs w:val="32"/>
        </w:rPr>
      </w:pPr>
      <w:r w:rsidRPr="00A22C0C">
        <w:rPr>
          <w:rFonts w:ascii="仿宋_GB2312" w:eastAsia="仿宋_GB2312" w:hint="eastAsia"/>
          <w:sz w:val="28"/>
          <w:szCs w:val="32"/>
        </w:rPr>
        <w:t>1.</w:t>
      </w:r>
      <w:r w:rsidRPr="00A22C0C">
        <w:rPr>
          <w:rFonts w:ascii="仿宋_GB2312" w:eastAsia="仿宋_GB2312"/>
          <w:sz w:val="28"/>
          <w:szCs w:val="32"/>
        </w:rPr>
        <w:t>创新能力评定</w:t>
      </w:r>
    </w:p>
    <w:p w14:paraId="18E41E33" w14:textId="73CB0A67" w:rsidR="00795526" w:rsidRPr="00A22C0C" w:rsidRDefault="00795526" w:rsidP="00795526">
      <w:pPr>
        <w:adjustRightInd w:val="0"/>
        <w:snapToGrid w:val="0"/>
        <w:spacing w:line="360" w:lineRule="auto"/>
        <w:ind w:firstLineChars="200" w:firstLine="560"/>
        <w:rPr>
          <w:rFonts w:ascii="仿宋_GB2312" w:eastAsia="仿宋_GB2312"/>
          <w:sz w:val="28"/>
          <w:szCs w:val="32"/>
        </w:rPr>
      </w:pPr>
      <w:r w:rsidRPr="00A22C0C">
        <w:rPr>
          <w:rFonts w:ascii="仿宋_GB2312" w:eastAsia="仿宋_GB2312"/>
          <w:sz w:val="28"/>
          <w:szCs w:val="32"/>
        </w:rPr>
        <w:t>创新能力评定包括对申请</w:t>
      </w:r>
      <w:r w:rsidRPr="00A22C0C">
        <w:rPr>
          <w:rFonts w:ascii="仿宋_GB2312" w:eastAsia="仿宋_GB2312" w:hint="eastAsia"/>
          <w:sz w:val="28"/>
          <w:szCs w:val="32"/>
        </w:rPr>
        <w:t>推免生</w:t>
      </w:r>
      <w:r w:rsidRPr="00A22C0C">
        <w:rPr>
          <w:rFonts w:ascii="仿宋_GB2312" w:eastAsia="仿宋_GB2312"/>
          <w:sz w:val="28"/>
          <w:szCs w:val="32"/>
        </w:rPr>
        <w:t>发表学术论文、竞赛获奖及参加创新创业训练等</w:t>
      </w:r>
      <w:r w:rsidRPr="00A22C0C">
        <w:rPr>
          <w:rFonts w:ascii="仿宋_GB2312" w:eastAsia="仿宋_GB2312" w:hint="eastAsia"/>
          <w:sz w:val="28"/>
          <w:szCs w:val="32"/>
        </w:rPr>
        <w:t>的</w:t>
      </w:r>
      <w:r w:rsidRPr="00A22C0C">
        <w:rPr>
          <w:rFonts w:ascii="仿宋_GB2312" w:eastAsia="仿宋_GB2312"/>
          <w:sz w:val="28"/>
          <w:szCs w:val="32"/>
        </w:rPr>
        <w:t>综合评价</w:t>
      </w:r>
      <w:r>
        <w:rPr>
          <w:rFonts w:ascii="仿宋_GB2312" w:eastAsia="仿宋_GB2312" w:hint="eastAsia"/>
          <w:sz w:val="28"/>
          <w:szCs w:val="32"/>
        </w:rPr>
        <w:t>得分</w:t>
      </w:r>
      <w:r w:rsidRPr="00A22C0C">
        <w:rPr>
          <w:rFonts w:ascii="仿宋_GB2312" w:eastAsia="仿宋_GB2312" w:hint="eastAsia"/>
          <w:sz w:val="28"/>
          <w:szCs w:val="32"/>
        </w:rPr>
        <w:t>。</w:t>
      </w:r>
      <w:r w:rsidRPr="00A22C0C">
        <w:rPr>
          <w:rFonts w:ascii="仿宋_GB2312" w:eastAsia="仿宋_GB2312"/>
          <w:sz w:val="28"/>
          <w:szCs w:val="32"/>
        </w:rPr>
        <w:t>若申请生的创新能力评定累计得分超过100分，则按照100分计算。</w:t>
      </w:r>
      <w:r w:rsidRPr="00A22C0C">
        <w:rPr>
          <w:rFonts w:ascii="仿宋_GB2312" w:eastAsia="仿宋_GB2312" w:hint="eastAsia"/>
          <w:sz w:val="28"/>
          <w:szCs w:val="32"/>
        </w:rPr>
        <w:t>细则参见附件</w:t>
      </w:r>
      <w:r w:rsidR="000572A7">
        <w:rPr>
          <w:rFonts w:ascii="仿宋_GB2312" w:eastAsia="仿宋_GB2312" w:hint="eastAsia"/>
          <w:sz w:val="28"/>
          <w:szCs w:val="32"/>
        </w:rPr>
        <w:t>（</w:t>
      </w:r>
      <w:r w:rsidR="000572A7">
        <w:rPr>
          <w:rFonts w:ascii="仿宋_GB2312" w:eastAsia="仿宋_GB2312"/>
          <w:sz w:val="28"/>
          <w:szCs w:val="32"/>
        </w:rPr>
        <w:t>1</w:t>
      </w:r>
      <w:r w:rsidR="000572A7">
        <w:rPr>
          <w:rFonts w:ascii="仿宋_GB2312" w:eastAsia="仿宋_GB2312" w:hint="eastAsia"/>
          <w:sz w:val="28"/>
          <w:szCs w:val="32"/>
        </w:rPr>
        <w:t>）</w:t>
      </w:r>
      <w:r w:rsidRPr="00A22C0C">
        <w:rPr>
          <w:rFonts w:ascii="仿宋_GB2312" w:eastAsia="仿宋_GB2312" w:hint="eastAsia"/>
          <w:sz w:val="28"/>
          <w:szCs w:val="32"/>
        </w:rPr>
        <w:t>。</w:t>
      </w:r>
    </w:p>
    <w:p w14:paraId="02675C0E" w14:textId="0F000301" w:rsidR="00795526" w:rsidRPr="00A22C0C" w:rsidRDefault="00795526" w:rsidP="00795526">
      <w:pPr>
        <w:adjustRightInd w:val="0"/>
        <w:snapToGrid w:val="0"/>
        <w:spacing w:line="360" w:lineRule="auto"/>
        <w:ind w:firstLineChars="200" w:firstLine="560"/>
        <w:rPr>
          <w:rFonts w:ascii="仿宋_GB2312" w:eastAsia="仿宋_GB2312"/>
          <w:sz w:val="28"/>
          <w:szCs w:val="32"/>
        </w:rPr>
      </w:pPr>
      <w:r w:rsidRPr="00A22C0C">
        <w:rPr>
          <w:rFonts w:ascii="仿宋_GB2312" w:eastAsia="仿宋_GB2312" w:hint="eastAsia"/>
          <w:sz w:val="28"/>
          <w:szCs w:val="32"/>
        </w:rPr>
        <w:t>2.</w:t>
      </w:r>
      <w:r w:rsidR="00177A9B">
        <w:rPr>
          <w:rFonts w:ascii="仿宋_GB2312" w:eastAsia="仿宋_GB2312" w:hint="eastAsia"/>
          <w:sz w:val="28"/>
          <w:szCs w:val="32"/>
        </w:rPr>
        <w:t>科研</w:t>
      </w:r>
      <w:r w:rsidR="00CD6996">
        <w:rPr>
          <w:rFonts w:ascii="仿宋_GB2312" w:eastAsia="仿宋_GB2312"/>
          <w:sz w:val="28"/>
          <w:szCs w:val="32"/>
        </w:rPr>
        <w:t>能力</w:t>
      </w:r>
      <w:r w:rsidR="00550275">
        <w:rPr>
          <w:rFonts w:ascii="仿宋_GB2312" w:eastAsia="仿宋_GB2312" w:hint="eastAsia"/>
          <w:sz w:val="28"/>
          <w:szCs w:val="32"/>
        </w:rPr>
        <w:t>综合考</w:t>
      </w:r>
      <w:r w:rsidR="005436F5">
        <w:rPr>
          <w:rFonts w:ascii="仿宋_GB2312" w:eastAsia="仿宋_GB2312" w:hint="eastAsia"/>
          <w:sz w:val="28"/>
          <w:szCs w:val="32"/>
        </w:rPr>
        <w:t>查</w:t>
      </w:r>
    </w:p>
    <w:p w14:paraId="6CBAC46A" w14:textId="6411DAB6" w:rsidR="00EA5AEC" w:rsidRDefault="00795526" w:rsidP="00550275">
      <w:pPr>
        <w:adjustRightInd w:val="0"/>
        <w:snapToGrid w:val="0"/>
        <w:spacing w:line="360" w:lineRule="auto"/>
        <w:ind w:firstLineChars="200" w:firstLine="560"/>
        <w:rPr>
          <w:rFonts w:ascii="仿宋_GB2312" w:eastAsia="仿宋_GB2312"/>
          <w:sz w:val="28"/>
          <w:szCs w:val="32"/>
        </w:rPr>
      </w:pPr>
      <w:r>
        <w:rPr>
          <w:rFonts w:ascii="仿宋_GB2312" w:eastAsia="仿宋_GB2312"/>
          <w:sz w:val="28"/>
          <w:szCs w:val="32"/>
        </w:rPr>
        <w:t>学院成立</w:t>
      </w:r>
      <w:r w:rsidRPr="00A22C0C">
        <w:rPr>
          <w:rFonts w:ascii="仿宋_GB2312" w:eastAsia="仿宋_GB2312"/>
          <w:sz w:val="28"/>
          <w:szCs w:val="32"/>
        </w:rPr>
        <w:t>专家小组</w:t>
      </w:r>
      <w:r>
        <w:rPr>
          <w:rFonts w:ascii="仿宋_GB2312" w:eastAsia="仿宋_GB2312" w:hint="eastAsia"/>
          <w:sz w:val="28"/>
          <w:szCs w:val="32"/>
        </w:rPr>
        <w:t>，对</w:t>
      </w:r>
      <w:r w:rsidR="00550275">
        <w:rPr>
          <w:rFonts w:ascii="仿宋_GB2312" w:eastAsia="仿宋_GB2312" w:hint="eastAsia"/>
          <w:sz w:val="28"/>
          <w:szCs w:val="32"/>
        </w:rPr>
        <w:t>心理测试合格学生</w:t>
      </w:r>
      <w:r w:rsidR="00550275" w:rsidRPr="006544BE">
        <w:rPr>
          <w:rFonts w:ascii="仿宋_GB2312" w:eastAsia="仿宋_GB2312" w:hint="eastAsia"/>
          <w:sz w:val="28"/>
          <w:szCs w:val="32"/>
        </w:rPr>
        <w:t>进行科研能力综合考</w:t>
      </w:r>
      <w:r w:rsidR="00790DDE">
        <w:rPr>
          <w:rFonts w:ascii="仿宋_GB2312" w:eastAsia="仿宋_GB2312" w:hint="eastAsia"/>
          <w:sz w:val="28"/>
          <w:szCs w:val="32"/>
        </w:rPr>
        <w:t>查</w:t>
      </w:r>
      <w:r w:rsidR="00550275" w:rsidRPr="006544BE">
        <w:rPr>
          <w:rFonts w:ascii="仿宋_GB2312" w:eastAsia="仿宋_GB2312" w:hint="eastAsia"/>
          <w:sz w:val="28"/>
          <w:szCs w:val="32"/>
        </w:rPr>
        <w:t>，</w:t>
      </w:r>
      <w:r w:rsidR="00550275" w:rsidRPr="006544BE">
        <w:rPr>
          <w:rFonts w:ascii="仿宋_GB2312" w:eastAsia="仿宋_GB2312" w:hint="eastAsia"/>
          <w:sz w:val="28"/>
          <w:szCs w:val="32"/>
        </w:rPr>
        <w:lastRenderedPageBreak/>
        <w:t>申请学生进行综合能力展示（</w:t>
      </w:r>
      <w:r w:rsidR="00550275" w:rsidRPr="006544BE">
        <w:rPr>
          <w:rFonts w:ascii="仿宋_GB2312" w:eastAsia="仿宋_GB2312"/>
          <w:sz w:val="28"/>
          <w:szCs w:val="32"/>
        </w:rPr>
        <w:t>3-5</w:t>
      </w:r>
      <w:r w:rsidR="00550275" w:rsidRPr="006544BE">
        <w:rPr>
          <w:rFonts w:ascii="仿宋_GB2312" w:eastAsia="仿宋_GB2312" w:hint="eastAsia"/>
          <w:sz w:val="28"/>
          <w:szCs w:val="32"/>
        </w:rPr>
        <w:t>分钟），包括个人基本情况、</w:t>
      </w:r>
      <w:r w:rsidR="00550275">
        <w:rPr>
          <w:rFonts w:ascii="仿宋_GB2312" w:eastAsia="仿宋_GB2312" w:hint="eastAsia"/>
          <w:sz w:val="28"/>
          <w:szCs w:val="32"/>
        </w:rPr>
        <w:t>外语水平、</w:t>
      </w:r>
      <w:r w:rsidR="00550275" w:rsidRPr="006544BE">
        <w:rPr>
          <w:rFonts w:ascii="仿宋_GB2312" w:eastAsia="仿宋_GB2312" w:hint="eastAsia"/>
          <w:sz w:val="28"/>
          <w:szCs w:val="32"/>
        </w:rPr>
        <w:t>本科期间参加科研经历及进展、今后科研规划及设想、以及有关说明（参军入伍服兵役、志愿服务、到国际组织实习等）。</w:t>
      </w:r>
    </w:p>
    <w:p w14:paraId="75B5D6D0" w14:textId="57FB0022" w:rsidR="00795526" w:rsidRPr="00C24700" w:rsidRDefault="00795526" w:rsidP="00550275">
      <w:pPr>
        <w:adjustRightInd w:val="0"/>
        <w:snapToGrid w:val="0"/>
        <w:spacing w:line="360" w:lineRule="auto"/>
        <w:ind w:firstLineChars="200" w:firstLine="562"/>
        <w:rPr>
          <w:rFonts w:ascii="仿宋_GB2312" w:eastAsia="仿宋_GB2312"/>
          <w:b/>
          <w:sz w:val="28"/>
          <w:szCs w:val="32"/>
        </w:rPr>
      </w:pPr>
      <w:r w:rsidRPr="00E1150F">
        <w:rPr>
          <w:rFonts w:ascii="仿宋_GB2312" w:eastAsia="仿宋_GB2312" w:hint="eastAsia"/>
          <w:b/>
          <w:sz w:val="28"/>
          <w:szCs w:val="32"/>
        </w:rPr>
        <w:t>科研潜质考核成绩=创新能力评定×</w:t>
      </w:r>
      <w:r w:rsidR="00CA2ACA" w:rsidRPr="00E1150F">
        <w:rPr>
          <w:rFonts w:ascii="仿宋_GB2312" w:eastAsia="仿宋_GB2312" w:hint="eastAsia"/>
          <w:b/>
          <w:sz w:val="28"/>
          <w:szCs w:val="32"/>
        </w:rPr>
        <w:t>10</w:t>
      </w:r>
      <w:r w:rsidRPr="00E1150F">
        <w:rPr>
          <w:rFonts w:ascii="仿宋_GB2312" w:eastAsia="仿宋_GB2312"/>
          <w:b/>
          <w:sz w:val="28"/>
          <w:szCs w:val="32"/>
        </w:rPr>
        <w:t>%+</w:t>
      </w:r>
      <w:r w:rsidR="00C24700" w:rsidRPr="00E1150F">
        <w:rPr>
          <w:rFonts w:ascii="仿宋_GB2312" w:eastAsia="仿宋_GB2312" w:hint="eastAsia"/>
          <w:b/>
          <w:sz w:val="28"/>
          <w:szCs w:val="32"/>
        </w:rPr>
        <w:t>科研能力</w:t>
      </w:r>
      <w:r w:rsidR="00550275" w:rsidRPr="00E1150F">
        <w:rPr>
          <w:rFonts w:ascii="仿宋_GB2312" w:eastAsia="仿宋_GB2312" w:hint="eastAsia"/>
          <w:b/>
          <w:sz w:val="28"/>
          <w:szCs w:val="32"/>
        </w:rPr>
        <w:t>综合考</w:t>
      </w:r>
      <w:r w:rsidR="00790DDE">
        <w:rPr>
          <w:rFonts w:ascii="仿宋_GB2312" w:eastAsia="仿宋_GB2312" w:hint="eastAsia"/>
          <w:b/>
          <w:sz w:val="28"/>
          <w:szCs w:val="32"/>
        </w:rPr>
        <w:t>查</w:t>
      </w:r>
      <w:r w:rsidRPr="00E1150F">
        <w:rPr>
          <w:rFonts w:ascii="仿宋_GB2312" w:eastAsia="仿宋_GB2312" w:hint="eastAsia"/>
          <w:b/>
          <w:sz w:val="28"/>
          <w:szCs w:val="32"/>
        </w:rPr>
        <w:t>×</w:t>
      </w:r>
      <w:r w:rsidR="00CA2ACA" w:rsidRPr="00E1150F">
        <w:rPr>
          <w:rFonts w:ascii="仿宋_GB2312" w:eastAsia="仿宋_GB2312" w:hint="eastAsia"/>
          <w:b/>
          <w:sz w:val="28"/>
          <w:szCs w:val="32"/>
        </w:rPr>
        <w:t>90</w:t>
      </w:r>
      <w:r w:rsidRPr="00E1150F">
        <w:rPr>
          <w:rFonts w:ascii="仿宋_GB2312" w:eastAsia="仿宋_GB2312"/>
          <w:b/>
          <w:sz w:val="28"/>
          <w:szCs w:val="32"/>
        </w:rPr>
        <w:t>%</w:t>
      </w:r>
    </w:p>
    <w:p w14:paraId="5BFEF1EE" w14:textId="77777777" w:rsidR="00795526" w:rsidRPr="00EE7FE9" w:rsidRDefault="00601184" w:rsidP="004C768B">
      <w:pPr>
        <w:ind w:firstLineChars="200" w:firstLine="643"/>
        <w:rPr>
          <w:rFonts w:ascii="仿宋_GB2312" w:eastAsia="仿宋_GB2312"/>
          <w:b/>
          <w:sz w:val="32"/>
          <w:szCs w:val="32"/>
        </w:rPr>
      </w:pPr>
      <w:r>
        <w:rPr>
          <w:rFonts w:ascii="仿宋_GB2312" w:eastAsia="仿宋_GB2312" w:hint="eastAsia"/>
          <w:b/>
          <w:sz w:val="32"/>
          <w:szCs w:val="32"/>
        </w:rPr>
        <w:t>六</w:t>
      </w:r>
      <w:r w:rsidR="00795526" w:rsidRPr="00EE7FE9">
        <w:rPr>
          <w:rFonts w:ascii="仿宋_GB2312" w:eastAsia="仿宋_GB2312" w:hint="eastAsia"/>
          <w:b/>
          <w:sz w:val="32"/>
          <w:szCs w:val="32"/>
        </w:rPr>
        <w:t>、综合</w:t>
      </w:r>
      <w:r w:rsidR="00795526">
        <w:rPr>
          <w:rFonts w:ascii="仿宋_GB2312" w:eastAsia="仿宋_GB2312" w:hint="eastAsia"/>
          <w:b/>
          <w:sz w:val="32"/>
          <w:szCs w:val="32"/>
        </w:rPr>
        <w:t>考核成绩评定</w:t>
      </w:r>
    </w:p>
    <w:p w14:paraId="5E9427C7" w14:textId="540E13C9" w:rsidR="00795526" w:rsidRPr="007C2F8A" w:rsidRDefault="00795526" w:rsidP="00795526">
      <w:pPr>
        <w:adjustRightInd w:val="0"/>
        <w:snapToGrid w:val="0"/>
        <w:spacing w:line="360" w:lineRule="auto"/>
        <w:ind w:firstLineChars="200" w:firstLine="562"/>
        <w:rPr>
          <w:rFonts w:ascii="仿宋_GB2312" w:eastAsia="仿宋_GB2312"/>
          <w:b/>
          <w:sz w:val="28"/>
          <w:szCs w:val="32"/>
        </w:rPr>
      </w:pPr>
      <w:r w:rsidRPr="007C2F8A">
        <w:rPr>
          <w:rFonts w:ascii="仿宋_GB2312" w:eastAsia="仿宋_GB2312" w:hint="eastAsia"/>
          <w:b/>
          <w:sz w:val="28"/>
          <w:szCs w:val="32"/>
        </w:rPr>
        <w:t>综合考核成绩=思想政治品德成绩×10%+学业成绩×40%+科研潜质</w:t>
      </w:r>
      <w:r w:rsidR="00EA5AEC" w:rsidRPr="007C2F8A">
        <w:rPr>
          <w:rFonts w:ascii="仿宋_GB2312" w:eastAsia="仿宋_GB2312" w:hint="eastAsia"/>
          <w:b/>
          <w:sz w:val="28"/>
          <w:szCs w:val="32"/>
        </w:rPr>
        <w:t>考核</w:t>
      </w:r>
      <w:r w:rsidRPr="007C2F8A">
        <w:rPr>
          <w:rFonts w:ascii="仿宋_GB2312" w:eastAsia="仿宋_GB2312" w:hint="eastAsia"/>
          <w:b/>
          <w:sz w:val="28"/>
          <w:szCs w:val="32"/>
        </w:rPr>
        <w:t>成绩×50%</w:t>
      </w:r>
    </w:p>
    <w:p w14:paraId="74C6E1D8" w14:textId="77777777" w:rsidR="00795526" w:rsidRPr="00EE7FE9" w:rsidRDefault="00601184" w:rsidP="004C768B">
      <w:pPr>
        <w:ind w:firstLineChars="200" w:firstLine="643"/>
        <w:rPr>
          <w:rFonts w:ascii="仿宋_GB2312" w:eastAsia="仿宋_GB2312"/>
          <w:b/>
          <w:sz w:val="32"/>
          <w:szCs w:val="32"/>
        </w:rPr>
      </w:pPr>
      <w:r>
        <w:rPr>
          <w:rFonts w:ascii="仿宋_GB2312" w:eastAsia="仿宋_GB2312" w:hint="eastAsia"/>
          <w:b/>
          <w:sz w:val="32"/>
          <w:szCs w:val="32"/>
        </w:rPr>
        <w:t>七</w:t>
      </w:r>
      <w:r w:rsidR="00795526" w:rsidRPr="00EE7FE9">
        <w:rPr>
          <w:rFonts w:ascii="仿宋_GB2312" w:eastAsia="仿宋_GB2312" w:hint="eastAsia"/>
          <w:b/>
          <w:sz w:val="32"/>
          <w:szCs w:val="32"/>
        </w:rPr>
        <w:t>、其他</w:t>
      </w:r>
    </w:p>
    <w:p w14:paraId="0CD31289" w14:textId="77777777" w:rsidR="00795526" w:rsidRPr="008872B3" w:rsidRDefault="00795526" w:rsidP="00795526">
      <w:pPr>
        <w:adjustRightInd w:val="0"/>
        <w:snapToGrid w:val="0"/>
        <w:spacing w:line="360" w:lineRule="auto"/>
        <w:ind w:firstLineChars="200" w:firstLine="560"/>
        <w:rPr>
          <w:rFonts w:ascii="仿宋_GB2312" w:eastAsia="仿宋_GB2312"/>
          <w:sz w:val="28"/>
          <w:szCs w:val="32"/>
        </w:rPr>
      </w:pPr>
      <w:r w:rsidRPr="008872B3">
        <w:rPr>
          <w:rFonts w:ascii="仿宋_GB2312" w:eastAsia="仿宋_GB2312" w:hint="eastAsia"/>
          <w:sz w:val="28"/>
          <w:szCs w:val="32"/>
        </w:rPr>
        <w:t>1.学院公布符合课程成绩及外语成绩要求的学生名单；</w:t>
      </w:r>
    </w:p>
    <w:p w14:paraId="187AB703" w14:textId="5140C8C3" w:rsidR="00534381" w:rsidRDefault="00795526" w:rsidP="00795526">
      <w:pPr>
        <w:adjustRightInd w:val="0"/>
        <w:snapToGrid w:val="0"/>
        <w:spacing w:line="360" w:lineRule="auto"/>
        <w:ind w:firstLineChars="200" w:firstLine="560"/>
        <w:rPr>
          <w:rFonts w:ascii="仿宋_GB2312" w:eastAsia="仿宋_GB2312"/>
          <w:sz w:val="28"/>
          <w:szCs w:val="32"/>
        </w:rPr>
      </w:pPr>
      <w:r w:rsidRPr="008872B3">
        <w:rPr>
          <w:rFonts w:ascii="仿宋_GB2312" w:eastAsia="仿宋_GB2312" w:hint="eastAsia"/>
          <w:sz w:val="28"/>
          <w:szCs w:val="32"/>
        </w:rPr>
        <w:t>2.学生填写</w:t>
      </w:r>
      <w:r w:rsidR="005D4A85">
        <w:rPr>
          <w:rFonts w:ascii="仿宋_GB2312" w:eastAsia="仿宋_GB2312" w:hint="eastAsia"/>
          <w:sz w:val="28"/>
          <w:szCs w:val="32"/>
        </w:rPr>
        <w:t>个人能力科研评价表附件（2）</w:t>
      </w:r>
      <w:r w:rsidR="00AE7D46">
        <w:rPr>
          <w:rFonts w:ascii="仿宋_GB2312" w:eastAsia="仿宋_GB2312" w:hint="eastAsia"/>
          <w:sz w:val="28"/>
          <w:szCs w:val="32"/>
        </w:rPr>
        <w:t>并</w:t>
      </w:r>
      <w:r w:rsidRPr="008872B3">
        <w:rPr>
          <w:rFonts w:ascii="仿宋_GB2312" w:eastAsia="仿宋_GB2312" w:hint="eastAsia"/>
          <w:sz w:val="28"/>
          <w:szCs w:val="32"/>
        </w:rPr>
        <w:t>提交有关成果与奖励证明原件，经辅导员、班主任初审后交学院推免工作小组，</w:t>
      </w:r>
      <w:r>
        <w:rPr>
          <w:rFonts w:ascii="仿宋_GB2312" w:eastAsia="仿宋_GB2312" w:hint="eastAsia"/>
          <w:sz w:val="28"/>
          <w:szCs w:val="32"/>
        </w:rPr>
        <w:t>同时填写攻读研究生承诺书</w:t>
      </w:r>
      <w:r w:rsidR="00ED2D42">
        <w:rPr>
          <w:rFonts w:ascii="仿宋_GB2312" w:eastAsia="仿宋_GB2312" w:hint="eastAsia"/>
          <w:sz w:val="28"/>
          <w:szCs w:val="32"/>
        </w:rPr>
        <w:t>；</w:t>
      </w:r>
    </w:p>
    <w:p w14:paraId="36CBAC22" w14:textId="77777777" w:rsidR="00795526" w:rsidRPr="008872B3" w:rsidRDefault="00795526" w:rsidP="00795526">
      <w:pPr>
        <w:adjustRightInd w:val="0"/>
        <w:snapToGrid w:val="0"/>
        <w:spacing w:line="360" w:lineRule="auto"/>
        <w:ind w:firstLineChars="200" w:firstLine="560"/>
        <w:rPr>
          <w:rFonts w:ascii="仿宋_GB2312" w:eastAsia="仿宋_GB2312"/>
          <w:sz w:val="28"/>
          <w:szCs w:val="32"/>
        </w:rPr>
      </w:pPr>
      <w:r>
        <w:rPr>
          <w:rFonts w:ascii="仿宋_GB2312" w:eastAsia="仿宋_GB2312" w:hint="eastAsia"/>
          <w:sz w:val="28"/>
          <w:szCs w:val="32"/>
        </w:rPr>
        <w:t>3</w:t>
      </w:r>
      <w:r w:rsidRPr="008872B3">
        <w:rPr>
          <w:rFonts w:ascii="仿宋_GB2312" w:eastAsia="仿宋_GB2312" w:hint="eastAsia"/>
          <w:sz w:val="28"/>
          <w:szCs w:val="32"/>
        </w:rPr>
        <w:t>.专家考核小组对所有候选人进行</w:t>
      </w:r>
      <w:r w:rsidR="000F59B1">
        <w:rPr>
          <w:rFonts w:ascii="仿宋_GB2312" w:eastAsia="仿宋_GB2312" w:hint="eastAsia"/>
          <w:sz w:val="28"/>
          <w:szCs w:val="32"/>
        </w:rPr>
        <w:t>科研潜质</w:t>
      </w:r>
      <w:r w:rsidRPr="008872B3">
        <w:rPr>
          <w:rFonts w:ascii="仿宋_GB2312" w:eastAsia="仿宋_GB2312" w:hint="eastAsia"/>
          <w:sz w:val="28"/>
          <w:szCs w:val="32"/>
        </w:rPr>
        <w:t>考核，考核小组成员各自独立给出</w:t>
      </w:r>
      <w:r w:rsidR="000F59B1">
        <w:rPr>
          <w:rFonts w:ascii="仿宋_GB2312" w:eastAsia="仿宋_GB2312" w:hint="eastAsia"/>
          <w:sz w:val="28"/>
          <w:szCs w:val="32"/>
        </w:rPr>
        <w:t>科研潜质</w:t>
      </w:r>
      <w:r w:rsidR="003440CF">
        <w:rPr>
          <w:rFonts w:ascii="仿宋_GB2312" w:eastAsia="仿宋_GB2312" w:hint="eastAsia"/>
          <w:sz w:val="28"/>
          <w:szCs w:val="32"/>
        </w:rPr>
        <w:t>考核</w:t>
      </w:r>
      <w:r w:rsidRPr="008872B3">
        <w:rPr>
          <w:rFonts w:ascii="仿宋_GB2312" w:eastAsia="仿宋_GB2312" w:hint="eastAsia"/>
          <w:sz w:val="28"/>
          <w:szCs w:val="32"/>
        </w:rPr>
        <w:t>成绩，经综合平均后产生候选人的</w:t>
      </w:r>
      <w:r w:rsidR="000F59B1">
        <w:rPr>
          <w:rFonts w:ascii="仿宋_GB2312" w:eastAsia="仿宋_GB2312" w:hint="eastAsia"/>
          <w:sz w:val="28"/>
          <w:szCs w:val="32"/>
        </w:rPr>
        <w:t>科研潜质</w:t>
      </w:r>
      <w:r w:rsidRPr="008872B3">
        <w:rPr>
          <w:rFonts w:ascii="仿宋_GB2312" w:eastAsia="仿宋_GB2312" w:hint="eastAsia"/>
          <w:sz w:val="28"/>
          <w:szCs w:val="32"/>
        </w:rPr>
        <w:t>成绩；</w:t>
      </w:r>
    </w:p>
    <w:p w14:paraId="3E97571D" w14:textId="77777777" w:rsidR="00795526" w:rsidRDefault="00795526" w:rsidP="00795526">
      <w:pPr>
        <w:adjustRightInd w:val="0"/>
        <w:snapToGrid w:val="0"/>
        <w:spacing w:line="360" w:lineRule="auto"/>
        <w:ind w:firstLineChars="200" w:firstLine="560"/>
        <w:rPr>
          <w:rFonts w:ascii="仿宋_GB2312" w:eastAsia="仿宋_GB2312"/>
          <w:sz w:val="28"/>
          <w:szCs w:val="32"/>
        </w:rPr>
      </w:pPr>
      <w:r>
        <w:rPr>
          <w:rFonts w:ascii="仿宋_GB2312" w:eastAsia="仿宋_GB2312" w:hint="eastAsia"/>
          <w:sz w:val="28"/>
          <w:szCs w:val="32"/>
        </w:rPr>
        <w:t>4</w:t>
      </w:r>
      <w:r w:rsidRPr="008872B3">
        <w:rPr>
          <w:rFonts w:ascii="仿宋_GB2312" w:eastAsia="仿宋_GB2312" w:hint="eastAsia"/>
          <w:sz w:val="28"/>
          <w:szCs w:val="32"/>
        </w:rPr>
        <w:t>.推免工作小组按</w:t>
      </w:r>
      <w:r w:rsidRPr="00B606C2">
        <w:rPr>
          <w:rFonts w:ascii="仿宋_GB2312" w:eastAsia="仿宋_GB2312" w:hint="eastAsia"/>
          <w:sz w:val="28"/>
          <w:szCs w:val="32"/>
        </w:rPr>
        <w:t>思想政治品德成绩</w:t>
      </w:r>
      <w:r>
        <w:rPr>
          <w:rFonts w:ascii="仿宋_GB2312" w:eastAsia="仿宋_GB2312" w:hint="eastAsia"/>
          <w:sz w:val="28"/>
          <w:szCs w:val="32"/>
        </w:rPr>
        <w:t>、</w:t>
      </w:r>
      <w:r w:rsidRPr="008872B3">
        <w:rPr>
          <w:rFonts w:ascii="仿宋_GB2312" w:eastAsia="仿宋_GB2312" w:hint="eastAsia"/>
          <w:sz w:val="28"/>
          <w:szCs w:val="32"/>
        </w:rPr>
        <w:t>学业成绩及科研潜质成绩得出综合成绩，并以综合成绩排序，按学校分配给学院的推免生指标</w:t>
      </w:r>
      <w:r>
        <w:rPr>
          <w:rFonts w:ascii="仿宋_GB2312" w:eastAsia="仿宋_GB2312" w:hint="eastAsia"/>
          <w:sz w:val="28"/>
          <w:szCs w:val="32"/>
        </w:rPr>
        <w:t>审定</w:t>
      </w:r>
      <w:r w:rsidRPr="008872B3">
        <w:rPr>
          <w:rFonts w:ascii="仿宋_GB2312" w:eastAsia="仿宋_GB2312" w:hint="eastAsia"/>
          <w:sz w:val="28"/>
          <w:szCs w:val="32"/>
        </w:rPr>
        <w:t>出推免生初选名单；</w:t>
      </w:r>
    </w:p>
    <w:p w14:paraId="4EF5C74E" w14:textId="51671FB5" w:rsidR="00795526" w:rsidRDefault="00795526" w:rsidP="00795526">
      <w:pPr>
        <w:adjustRightInd w:val="0"/>
        <w:snapToGrid w:val="0"/>
        <w:spacing w:line="360" w:lineRule="auto"/>
        <w:ind w:firstLineChars="200" w:firstLine="560"/>
        <w:rPr>
          <w:rFonts w:ascii="仿宋_GB2312" w:eastAsia="仿宋_GB2312"/>
          <w:sz w:val="28"/>
          <w:szCs w:val="32"/>
        </w:rPr>
      </w:pPr>
      <w:r>
        <w:rPr>
          <w:rFonts w:ascii="仿宋_GB2312" w:eastAsia="仿宋_GB2312" w:hint="eastAsia"/>
          <w:sz w:val="28"/>
          <w:szCs w:val="32"/>
        </w:rPr>
        <w:t>5</w:t>
      </w:r>
      <w:r w:rsidRPr="008872B3">
        <w:rPr>
          <w:rFonts w:ascii="仿宋_GB2312" w:eastAsia="仿宋_GB2312" w:hint="eastAsia"/>
          <w:sz w:val="28"/>
          <w:szCs w:val="32"/>
        </w:rPr>
        <w:t>.</w:t>
      </w:r>
      <w:r w:rsidRPr="008872B3">
        <w:rPr>
          <w:rFonts w:ascii="仿宋_GB2312" w:eastAsia="仿宋_GB2312"/>
          <w:sz w:val="28"/>
          <w:szCs w:val="32"/>
        </w:rPr>
        <w:t>学院将审定的推免生初选名单</w:t>
      </w:r>
      <w:r w:rsidRPr="008872B3">
        <w:rPr>
          <w:rFonts w:ascii="仿宋_GB2312" w:eastAsia="仿宋_GB2312" w:hint="eastAsia"/>
          <w:sz w:val="28"/>
          <w:szCs w:val="32"/>
        </w:rPr>
        <w:t>在学院网站</w:t>
      </w:r>
      <w:r w:rsidR="0057463B">
        <w:rPr>
          <w:rFonts w:ascii="仿宋_GB2312" w:eastAsia="仿宋_GB2312"/>
          <w:sz w:val="28"/>
          <w:szCs w:val="32"/>
        </w:rPr>
        <w:t>公示</w:t>
      </w:r>
      <w:r w:rsidRPr="008872B3">
        <w:rPr>
          <w:rFonts w:ascii="仿宋_GB2312" w:eastAsia="仿宋_GB2312" w:hint="eastAsia"/>
          <w:sz w:val="28"/>
          <w:szCs w:val="32"/>
        </w:rPr>
        <w:t>，无异议后报送</w:t>
      </w:r>
      <w:r w:rsidR="00922003">
        <w:rPr>
          <w:rFonts w:ascii="仿宋_GB2312" w:eastAsia="仿宋_GB2312" w:hint="eastAsia"/>
          <w:sz w:val="28"/>
          <w:szCs w:val="32"/>
        </w:rPr>
        <w:t>研究生院</w:t>
      </w:r>
      <w:r>
        <w:rPr>
          <w:rFonts w:ascii="仿宋_GB2312" w:eastAsia="仿宋_GB2312" w:hint="eastAsia"/>
          <w:sz w:val="28"/>
          <w:szCs w:val="32"/>
        </w:rPr>
        <w:t>。</w:t>
      </w:r>
      <w:r w:rsidRPr="008872B3">
        <w:rPr>
          <w:rFonts w:ascii="仿宋_GB2312" w:eastAsia="仿宋_GB2312"/>
          <w:sz w:val="28"/>
          <w:szCs w:val="32"/>
        </w:rPr>
        <w:t xml:space="preserve"> </w:t>
      </w:r>
    </w:p>
    <w:p w14:paraId="79DB5B05" w14:textId="77777777" w:rsidR="00646053" w:rsidRDefault="00A63158" w:rsidP="00795526">
      <w:pPr>
        <w:adjustRightInd w:val="0"/>
        <w:snapToGrid w:val="0"/>
        <w:spacing w:line="360" w:lineRule="auto"/>
        <w:ind w:firstLineChars="200" w:firstLine="560"/>
        <w:rPr>
          <w:rFonts w:ascii="仿宋_GB2312" w:eastAsia="仿宋_GB2312"/>
          <w:sz w:val="28"/>
          <w:szCs w:val="32"/>
        </w:rPr>
      </w:pPr>
      <w:r>
        <w:rPr>
          <w:rFonts w:ascii="仿宋_GB2312" w:eastAsia="仿宋_GB2312" w:hint="eastAsia"/>
          <w:sz w:val="28"/>
          <w:szCs w:val="32"/>
        </w:rPr>
        <w:t>6.</w:t>
      </w:r>
      <w:r w:rsidR="00795526" w:rsidRPr="008872B3">
        <w:rPr>
          <w:rFonts w:ascii="仿宋_GB2312" w:eastAsia="仿宋_GB2312"/>
          <w:sz w:val="28"/>
          <w:szCs w:val="32"/>
        </w:rPr>
        <w:t>对在申请推免过程中弄虚作假者，一经发现，取消其推免生资格。</w:t>
      </w:r>
    </w:p>
    <w:p w14:paraId="3FFD4AF1" w14:textId="610E0177" w:rsidR="00A92EF4" w:rsidRDefault="00795526" w:rsidP="00A92EF4">
      <w:pPr>
        <w:adjustRightInd w:val="0"/>
        <w:snapToGrid w:val="0"/>
        <w:spacing w:line="360" w:lineRule="auto"/>
        <w:ind w:firstLineChars="200" w:firstLine="560"/>
        <w:rPr>
          <w:rFonts w:ascii="仿宋_GB2312" w:eastAsia="仿宋_GB2312"/>
          <w:sz w:val="28"/>
          <w:szCs w:val="32"/>
        </w:rPr>
      </w:pPr>
      <w:r w:rsidRPr="008872B3">
        <w:rPr>
          <w:rFonts w:ascii="仿宋_GB2312" w:eastAsia="仿宋_GB2312" w:hint="eastAsia"/>
          <w:sz w:val="28"/>
          <w:szCs w:val="32"/>
        </w:rPr>
        <w:t>本办法从发布之日起实行。具体事宜由</w:t>
      </w:r>
      <w:r w:rsidR="00646053">
        <w:rPr>
          <w:rFonts w:ascii="仿宋_GB2312" w:eastAsia="仿宋_GB2312" w:hint="eastAsia"/>
          <w:sz w:val="28"/>
          <w:szCs w:val="32"/>
        </w:rPr>
        <w:t>理</w:t>
      </w:r>
      <w:r w:rsidRPr="008872B3">
        <w:rPr>
          <w:rFonts w:ascii="仿宋_GB2312" w:eastAsia="仿宋_GB2312" w:hint="eastAsia"/>
          <w:sz w:val="28"/>
          <w:szCs w:val="32"/>
        </w:rPr>
        <w:t xml:space="preserve">学院推免工作小组负责解释。    </w:t>
      </w:r>
    </w:p>
    <w:p w14:paraId="715B2073" w14:textId="1E1B95A5" w:rsidR="00A92EF4" w:rsidRPr="00A92EF4" w:rsidRDefault="00A92EF4" w:rsidP="00A92EF4">
      <w:pPr>
        <w:adjustRightInd w:val="0"/>
        <w:snapToGrid w:val="0"/>
        <w:spacing w:line="360" w:lineRule="auto"/>
        <w:rPr>
          <w:rFonts w:ascii="仿宋_GB2312" w:eastAsia="仿宋_GB2312" w:hint="eastAsia"/>
          <w:sz w:val="28"/>
          <w:szCs w:val="32"/>
        </w:rPr>
      </w:pPr>
      <w:r>
        <w:rPr>
          <w:rFonts w:ascii="仿宋_GB2312" w:eastAsia="仿宋_GB2312"/>
          <w:sz w:val="28"/>
          <w:szCs w:val="32"/>
        </w:rPr>
        <w:lastRenderedPageBreak/>
        <w:t>附件</w:t>
      </w:r>
      <w:r>
        <w:rPr>
          <w:rFonts w:ascii="仿宋_GB2312" w:eastAsia="仿宋_GB2312" w:hint="eastAsia"/>
          <w:sz w:val="28"/>
          <w:szCs w:val="32"/>
        </w:rPr>
        <w:t>1</w:t>
      </w:r>
    </w:p>
    <w:p w14:paraId="18A54630" w14:textId="7330D0FF" w:rsidR="00A92EF4" w:rsidRDefault="00A92EF4" w:rsidP="00A92EF4">
      <w:pPr>
        <w:ind w:rightChars="-150" w:right="-315" w:firstLineChars="300" w:firstLine="964"/>
        <w:outlineLvl w:val="0"/>
        <w:rPr>
          <w:rFonts w:ascii="黑体" w:eastAsia="黑体" w:hAnsi="黑体" w:cs="黑体"/>
          <w:b/>
          <w:bCs/>
          <w:sz w:val="32"/>
          <w:szCs w:val="36"/>
        </w:rPr>
      </w:pPr>
      <w:r>
        <w:rPr>
          <w:rFonts w:ascii="黑体" w:eastAsia="黑体" w:hAnsi="黑体" w:cs="黑体" w:hint="eastAsia"/>
          <w:b/>
          <w:bCs/>
          <w:sz w:val="32"/>
          <w:szCs w:val="36"/>
        </w:rPr>
        <w:t>理学院推荐免试攻读研究生创新能力评分细则</w:t>
      </w:r>
    </w:p>
    <w:p w14:paraId="178263A0" w14:textId="77777777" w:rsidR="00A92EF4" w:rsidRDefault="00A92EF4" w:rsidP="00A92EF4">
      <w:pPr>
        <w:ind w:rightChars="-150" w:right="-315"/>
        <w:outlineLvl w:val="0"/>
        <w:rPr>
          <w:rFonts w:ascii="黑体" w:eastAsia="黑体" w:hAnsi="黑体" w:cs="黑体"/>
          <w:b/>
          <w:bCs/>
          <w:sz w:val="32"/>
          <w:szCs w:val="36"/>
        </w:rPr>
      </w:pPr>
    </w:p>
    <w:p w14:paraId="0034AFD8" w14:textId="77777777" w:rsidR="00A92EF4" w:rsidRDefault="00A92EF4" w:rsidP="00A92EF4">
      <w:pPr>
        <w:spacing w:line="460" w:lineRule="exact"/>
        <w:rPr>
          <w:rFonts w:ascii="仿宋" w:eastAsia="仿宋" w:hAnsi="仿宋" w:cs="仿宋"/>
          <w:b/>
          <w:sz w:val="28"/>
          <w:szCs w:val="28"/>
        </w:rPr>
      </w:pPr>
      <w:r>
        <w:rPr>
          <w:rFonts w:ascii="仿宋" w:eastAsia="仿宋" w:hAnsi="仿宋" w:cs="仿宋" w:hint="eastAsia"/>
          <w:b/>
          <w:sz w:val="28"/>
          <w:szCs w:val="28"/>
        </w:rPr>
        <w:t>说明：</w:t>
      </w:r>
    </w:p>
    <w:p w14:paraId="004AA639" w14:textId="77777777" w:rsidR="00A92EF4" w:rsidRDefault="00A92EF4" w:rsidP="00A92EF4">
      <w:pPr>
        <w:spacing w:line="460" w:lineRule="exact"/>
        <w:rPr>
          <w:rFonts w:ascii="仿宋" w:eastAsia="仿宋" w:hAnsi="仿宋" w:cs="仿宋"/>
          <w:sz w:val="28"/>
          <w:szCs w:val="28"/>
        </w:rPr>
      </w:pPr>
      <w:r>
        <w:rPr>
          <w:rFonts w:ascii="仿宋" w:eastAsia="仿宋" w:hAnsi="仿宋" w:cs="仿宋" w:hint="eastAsia"/>
          <w:sz w:val="28"/>
          <w:szCs w:val="28"/>
        </w:rPr>
        <w:t xml:space="preserve">1.科研能力得分：B＝（B1＋B2＋B3）。最高得分为100分。 </w:t>
      </w:r>
    </w:p>
    <w:p w14:paraId="4AD78763" w14:textId="77777777" w:rsidR="00A92EF4" w:rsidRDefault="00A92EF4" w:rsidP="00A92EF4">
      <w:pPr>
        <w:spacing w:line="460" w:lineRule="exact"/>
        <w:rPr>
          <w:rFonts w:ascii="仿宋" w:eastAsia="仿宋" w:hAnsi="仿宋" w:cs="仿宋"/>
          <w:sz w:val="28"/>
          <w:szCs w:val="28"/>
        </w:rPr>
      </w:pPr>
      <w:r>
        <w:rPr>
          <w:rFonts w:ascii="仿宋" w:eastAsia="仿宋" w:hAnsi="仿宋" w:cs="仿宋" w:hint="eastAsia"/>
          <w:sz w:val="28"/>
          <w:szCs w:val="28"/>
        </w:rPr>
        <w:t>2.获奖加分均应有获奖证书的复印件或证明，截止日期为9月18日。</w:t>
      </w:r>
    </w:p>
    <w:p w14:paraId="4971CF66" w14:textId="77777777" w:rsidR="00A92EF4" w:rsidRDefault="00A92EF4" w:rsidP="00A92EF4">
      <w:pPr>
        <w:spacing w:line="460" w:lineRule="exact"/>
        <w:rPr>
          <w:rFonts w:ascii="仿宋" w:eastAsia="仿宋" w:hAnsi="仿宋" w:cs="仿宋"/>
          <w:sz w:val="28"/>
          <w:szCs w:val="28"/>
        </w:rPr>
      </w:pPr>
      <w:r>
        <w:rPr>
          <w:rFonts w:ascii="仿宋" w:eastAsia="仿宋" w:hAnsi="仿宋" w:cs="仿宋" w:hint="eastAsia"/>
          <w:sz w:val="28"/>
          <w:szCs w:val="28"/>
        </w:rPr>
        <w:t>3.如某些项目确能证明申请人科研能力突出，但未在本“细则”中列出的，可向评审专家组提出申请，并提交相关证明材料，由评审专家组集体讨论决定。</w:t>
      </w:r>
    </w:p>
    <w:p w14:paraId="2E2E463C" w14:textId="77777777" w:rsidR="00A92EF4" w:rsidRDefault="00A92EF4" w:rsidP="00A92EF4">
      <w:pPr>
        <w:spacing w:line="460" w:lineRule="exact"/>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sz w:val="28"/>
          <w:szCs w:val="28"/>
        </w:rPr>
        <w:t>.</w:t>
      </w:r>
      <w:r>
        <w:rPr>
          <w:rFonts w:ascii="仿宋" w:eastAsia="仿宋" w:hAnsi="仿宋" w:cs="仿宋" w:hint="eastAsia"/>
          <w:sz w:val="28"/>
          <w:szCs w:val="28"/>
        </w:rPr>
        <w:t>学科竞赛名单认定以学校公布名单为准。</w:t>
      </w:r>
    </w:p>
    <w:p w14:paraId="40493EE5" w14:textId="77777777" w:rsidR="00A92EF4" w:rsidRDefault="00A92EF4" w:rsidP="00A92EF4">
      <w:pPr>
        <w:spacing w:line="460" w:lineRule="exact"/>
        <w:rPr>
          <w:rFonts w:ascii="仿宋" w:eastAsia="仿宋" w:hAnsi="仿宋" w:cs="仿宋"/>
          <w:sz w:val="28"/>
          <w:szCs w:val="28"/>
        </w:rPr>
      </w:pPr>
    </w:p>
    <w:p w14:paraId="54FE9B86" w14:textId="77777777" w:rsidR="00A92EF4" w:rsidRDefault="00A92EF4" w:rsidP="00A92EF4">
      <w:pPr>
        <w:spacing w:line="460" w:lineRule="exact"/>
        <w:rPr>
          <w:rFonts w:ascii="仿宋" w:eastAsia="仿宋" w:hAnsi="仿宋" w:cs="仿宋"/>
          <w:sz w:val="28"/>
          <w:szCs w:val="28"/>
        </w:rPr>
      </w:pPr>
      <w:r>
        <w:rPr>
          <w:rFonts w:ascii="仿宋" w:eastAsia="仿宋" w:hAnsi="仿宋" w:cs="仿宋" w:hint="eastAsia"/>
          <w:b/>
          <w:sz w:val="28"/>
          <w:szCs w:val="28"/>
        </w:rPr>
        <w:t>B1</w:t>
      </w:r>
      <w:r>
        <w:rPr>
          <w:rFonts w:ascii="仿宋" w:eastAsia="仿宋" w:hAnsi="仿宋" w:cs="仿宋" w:hint="eastAsia"/>
          <w:sz w:val="28"/>
          <w:szCs w:val="28"/>
        </w:rPr>
        <w:t>—— 大学生学科竞赛获奖，按下表加分：</w:t>
      </w:r>
    </w:p>
    <w:tbl>
      <w:tblPr>
        <w:tblStyle w:val="a7"/>
        <w:tblW w:w="0" w:type="auto"/>
        <w:tblLook w:val="04A0" w:firstRow="1" w:lastRow="0" w:firstColumn="1" w:lastColumn="0" w:noHBand="0" w:noVBand="1"/>
      </w:tblPr>
      <w:tblGrid>
        <w:gridCol w:w="1384"/>
        <w:gridCol w:w="1048"/>
        <w:gridCol w:w="1216"/>
        <w:gridCol w:w="1217"/>
        <w:gridCol w:w="1217"/>
        <w:gridCol w:w="1217"/>
        <w:gridCol w:w="1217"/>
      </w:tblGrid>
      <w:tr w:rsidR="00A92EF4" w14:paraId="456D65C6" w14:textId="77777777" w:rsidTr="005A7001">
        <w:trPr>
          <w:trHeight w:val="514"/>
        </w:trPr>
        <w:tc>
          <w:tcPr>
            <w:tcW w:w="1384" w:type="dxa"/>
            <w:vMerge w:val="restart"/>
          </w:tcPr>
          <w:p w14:paraId="46A156B2" w14:textId="77777777" w:rsidR="00A92EF4" w:rsidRDefault="00A92EF4" w:rsidP="005A7001">
            <w:pPr>
              <w:spacing w:line="460" w:lineRule="exact"/>
              <w:rPr>
                <w:rFonts w:ascii="仿宋" w:eastAsia="仿宋" w:hAnsi="仿宋" w:cs="仿宋"/>
                <w:sz w:val="28"/>
                <w:szCs w:val="28"/>
              </w:rPr>
            </w:pPr>
          </w:p>
        </w:tc>
        <w:tc>
          <w:tcPr>
            <w:tcW w:w="1048" w:type="dxa"/>
            <w:vMerge w:val="restart"/>
            <w:vAlign w:val="center"/>
          </w:tcPr>
          <w:p w14:paraId="3687BD89" w14:textId="77777777" w:rsidR="00A92EF4" w:rsidRDefault="00A92EF4" w:rsidP="005A7001">
            <w:pPr>
              <w:spacing w:line="460" w:lineRule="exact"/>
              <w:jc w:val="center"/>
              <w:rPr>
                <w:rFonts w:ascii="仿宋" w:eastAsia="仿宋" w:hAnsi="仿宋" w:cs="仿宋"/>
                <w:sz w:val="28"/>
                <w:szCs w:val="28"/>
              </w:rPr>
            </w:pPr>
            <w:r>
              <w:rPr>
                <w:rFonts w:ascii="仿宋" w:eastAsia="仿宋" w:hAnsi="仿宋" w:cs="仿宋" w:hint="eastAsia"/>
                <w:sz w:val="28"/>
                <w:szCs w:val="28"/>
              </w:rPr>
              <w:t>等级</w:t>
            </w:r>
          </w:p>
        </w:tc>
        <w:tc>
          <w:tcPr>
            <w:tcW w:w="3650" w:type="dxa"/>
            <w:gridSpan w:val="3"/>
            <w:vAlign w:val="center"/>
          </w:tcPr>
          <w:p w14:paraId="107F0691" w14:textId="77777777" w:rsidR="00A92EF4" w:rsidRDefault="00A92EF4" w:rsidP="005A7001">
            <w:pPr>
              <w:spacing w:line="460" w:lineRule="exact"/>
              <w:jc w:val="center"/>
              <w:rPr>
                <w:rFonts w:ascii="仿宋" w:eastAsia="仿宋" w:hAnsi="仿宋" w:cs="仿宋"/>
                <w:sz w:val="28"/>
                <w:szCs w:val="28"/>
              </w:rPr>
            </w:pPr>
            <w:r>
              <w:rPr>
                <w:rFonts w:ascii="仿宋" w:eastAsia="仿宋" w:hAnsi="仿宋" w:cs="仿宋" w:hint="eastAsia"/>
                <w:sz w:val="28"/>
                <w:szCs w:val="28"/>
              </w:rPr>
              <w:t>国家级</w:t>
            </w:r>
          </w:p>
        </w:tc>
        <w:tc>
          <w:tcPr>
            <w:tcW w:w="1217" w:type="dxa"/>
            <w:vMerge w:val="restart"/>
            <w:vAlign w:val="center"/>
          </w:tcPr>
          <w:p w14:paraId="742B9B53" w14:textId="77777777" w:rsidR="00A92EF4" w:rsidRDefault="00A92EF4" w:rsidP="005A7001">
            <w:pPr>
              <w:spacing w:line="460" w:lineRule="exact"/>
              <w:jc w:val="center"/>
              <w:rPr>
                <w:rFonts w:ascii="仿宋" w:eastAsia="仿宋" w:hAnsi="仿宋" w:cs="仿宋"/>
                <w:sz w:val="28"/>
                <w:szCs w:val="28"/>
              </w:rPr>
            </w:pPr>
            <w:r>
              <w:rPr>
                <w:rFonts w:ascii="仿宋" w:eastAsia="仿宋" w:hAnsi="仿宋" w:cs="仿宋" w:hint="eastAsia"/>
                <w:sz w:val="28"/>
                <w:szCs w:val="28"/>
              </w:rPr>
              <w:t>省部级</w:t>
            </w:r>
          </w:p>
        </w:tc>
        <w:tc>
          <w:tcPr>
            <w:tcW w:w="1217" w:type="dxa"/>
            <w:vMerge w:val="restart"/>
            <w:vAlign w:val="center"/>
          </w:tcPr>
          <w:p w14:paraId="47F2B743" w14:textId="77777777" w:rsidR="00A92EF4" w:rsidRDefault="00A92EF4" w:rsidP="005A7001">
            <w:pPr>
              <w:spacing w:line="460" w:lineRule="exact"/>
              <w:jc w:val="center"/>
              <w:rPr>
                <w:rFonts w:ascii="仿宋" w:eastAsia="仿宋" w:hAnsi="仿宋" w:cs="仿宋"/>
                <w:sz w:val="28"/>
                <w:szCs w:val="28"/>
              </w:rPr>
            </w:pPr>
            <w:r>
              <w:rPr>
                <w:rFonts w:ascii="仿宋" w:eastAsia="仿宋" w:hAnsi="仿宋" w:cs="仿宋" w:hint="eastAsia"/>
                <w:sz w:val="28"/>
                <w:szCs w:val="28"/>
              </w:rPr>
              <w:t>校级</w:t>
            </w:r>
          </w:p>
        </w:tc>
      </w:tr>
      <w:tr w:rsidR="00A92EF4" w14:paraId="690F6E90" w14:textId="77777777" w:rsidTr="005A7001">
        <w:tc>
          <w:tcPr>
            <w:tcW w:w="1384" w:type="dxa"/>
            <w:vMerge/>
          </w:tcPr>
          <w:p w14:paraId="10E62E01" w14:textId="77777777" w:rsidR="00A92EF4" w:rsidRDefault="00A92EF4" w:rsidP="005A7001">
            <w:pPr>
              <w:spacing w:line="460" w:lineRule="exact"/>
              <w:rPr>
                <w:rFonts w:ascii="仿宋" w:eastAsia="仿宋" w:hAnsi="仿宋" w:cs="仿宋"/>
                <w:sz w:val="28"/>
                <w:szCs w:val="28"/>
              </w:rPr>
            </w:pPr>
          </w:p>
        </w:tc>
        <w:tc>
          <w:tcPr>
            <w:tcW w:w="1048" w:type="dxa"/>
            <w:vMerge/>
          </w:tcPr>
          <w:p w14:paraId="697FA45E" w14:textId="77777777" w:rsidR="00A92EF4" w:rsidRDefault="00A92EF4" w:rsidP="005A7001">
            <w:pPr>
              <w:spacing w:line="460" w:lineRule="exact"/>
              <w:rPr>
                <w:rFonts w:ascii="仿宋" w:eastAsia="仿宋" w:hAnsi="仿宋" w:cs="仿宋"/>
                <w:sz w:val="28"/>
                <w:szCs w:val="28"/>
              </w:rPr>
            </w:pPr>
          </w:p>
        </w:tc>
        <w:tc>
          <w:tcPr>
            <w:tcW w:w="1216" w:type="dxa"/>
            <w:vAlign w:val="center"/>
          </w:tcPr>
          <w:p w14:paraId="60D19957" w14:textId="77777777" w:rsidR="00A92EF4" w:rsidRDefault="00A92EF4" w:rsidP="005A7001">
            <w:pPr>
              <w:spacing w:line="460" w:lineRule="exact"/>
              <w:jc w:val="center"/>
              <w:rPr>
                <w:rFonts w:ascii="仿宋" w:eastAsia="仿宋" w:hAnsi="仿宋" w:cs="仿宋"/>
                <w:sz w:val="28"/>
                <w:szCs w:val="28"/>
              </w:rPr>
            </w:pPr>
            <w:r>
              <w:rPr>
                <w:rFonts w:ascii="仿宋" w:eastAsia="仿宋" w:hAnsi="仿宋" w:cs="仿宋" w:hint="eastAsia"/>
                <w:sz w:val="28"/>
                <w:szCs w:val="28"/>
              </w:rPr>
              <w:t>A</w:t>
            </w:r>
          </w:p>
        </w:tc>
        <w:tc>
          <w:tcPr>
            <w:tcW w:w="1217" w:type="dxa"/>
            <w:vAlign w:val="center"/>
          </w:tcPr>
          <w:p w14:paraId="63F48DB9" w14:textId="77777777" w:rsidR="00A92EF4" w:rsidRDefault="00A92EF4" w:rsidP="005A7001">
            <w:pPr>
              <w:spacing w:line="460" w:lineRule="exact"/>
              <w:jc w:val="center"/>
              <w:rPr>
                <w:rFonts w:ascii="仿宋" w:eastAsia="仿宋" w:hAnsi="仿宋" w:cs="仿宋"/>
                <w:sz w:val="28"/>
                <w:szCs w:val="28"/>
              </w:rPr>
            </w:pPr>
            <w:r>
              <w:rPr>
                <w:rFonts w:ascii="仿宋" w:eastAsia="仿宋" w:hAnsi="仿宋" w:cs="仿宋" w:hint="eastAsia"/>
                <w:sz w:val="28"/>
                <w:szCs w:val="28"/>
              </w:rPr>
              <w:t>B</w:t>
            </w:r>
          </w:p>
        </w:tc>
        <w:tc>
          <w:tcPr>
            <w:tcW w:w="1217" w:type="dxa"/>
            <w:vAlign w:val="center"/>
          </w:tcPr>
          <w:p w14:paraId="37EDDA5C" w14:textId="77777777" w:rsidR="00A92EF4" w:rsidRDefault="00A92EF4" w:rsidP="005A7001">
            <w:pPr>
              <w:spacing w:line="460" w:lineRule="exact"/>
              <w:jc w:val="center"/>
              <w:rPr>
                <w:rFonts w:ascii="仿宋" w:eastAsia="仿宋" w:hAnsi="仿宋" w:cs="仿宋"/>
                <w:sz w:val="28"/>
                <w:szCs w:val="28"/>
              </w:rPr>
            </w:pPr>
            <w:r>
              <w:rPr>
                <w:rFonts w:ascii="仿宋" w:eastAsia="仿宋" w:hAnsi="仿宋" w:cs="仿宋" w:hint="eastAsia"/>
                <w:sz w:val="28"/>
                <w:szCs w:val="28"/>
              </w:rPr>
              <w:t>C</w:t>
            </w:r>
          </w:p>
        </w:tc>
        <w:tc>
          <w:tcPr>
            <w:tcW w:w="1217" w:type="dxa"/>
            <w:vMerge/>
          </w:tcPr>
          <w:p w14:paraId="3ADEC155" w14:textId="77777777" w:rsidR="00A92EF4" w:rsidRDefault="00A92EF4" w:rsidP="005A7001">
            <w:pPr>
              <w:spacing w:line="460" w:lineRule="exact"/>
              <w:rPr>
                <w:rFonts w:ascii="仿宋" w:eastAsia="仿宋" w:hAnsi="仿宋" w:cs="仿宋"/>
                <w:sz w:val="28"/>
                <w:szCs w:val="28"/>
              </w:rPr>
            </w:pPr>
          </w:p>
        </w:tc>
        <w:tc>
          <w:tcPr>
            <w:tcW w:w="1217" w:type="dxa"/>
            <w:vMerge/>
          </w:tcPr>
          <w:p w14:paraId="0EAB9F6A" w14:textId="77777777" w:rsidR="00A92EF4" w:rsidRDefault="00A92EF4" w:rsidP="005A7001">
            <w:pPr>
              <w:spacing w:line="460" w:lineRule="exact"/>
              <w:rPr>
                <w:rFonts w:ascii="仿宋" w:eastAsia="仿宋" w:hAnsi="仿宋" w:cs="仿宋"/>
                <w:sz w:val="28"/>
                <w:szCs w:val="28"/>
              </w:rPr>
            </w:pPr>
          </w:p>
        </w:tc>
      </w:tr>
      <w:tr w:rsidR="00A92EF4" w14:paraId="4FE4E0AF" w14:textId="77777777" w:rsidTr="005A7001">
        <w:tc>
          <w:tcPr>
            <w:tcW w:w="1384" w:type="dxa"/>
            <w:vMerge w:val="restart"/>
            <w:vAlign w:val="center"/>
          </w:tcPr>
          <w:p w14:paraId="101167FA" w14:textId="77777777" w:rsidR="00A92EF4" w:rsidRDefault="00A92EF4" w:rsidP="005A7001">
            <w:pPr>
              <w:spacing w:line="460" w:lineRule="exact"/>
              <w:jc w:val="center"/>
              <w:rPr>
                <w:rFonts w:ascii="仿宋" w:eastAsia="仿宋" w:hAnsi="仿宋" w:cs="仿宋"/>
                <w:sz w:val="28"/>
                <w:szCs w:val="28"/>
              </w:rPr>
            </w:pPr>
            <w:r>
              <w:rPr>
                <w:rFonts w:ascii="仿宋" w:eastAsia="仿宋" w:hAnsi="仿宋" w:cs="仿宋" w:hint="eastAsia"/>
                <w:sz w:val="28"/>
                <w:szCs w:val="28"/>
              </w:rPr>
              <w:t>获奖成果</w:t>
            </w:r>
          </w:p>
        </w:tc>
        <w:tc>
          <w:tcPr>
            <w:tcW w:w="1048" w:type="dxa"/>
            <w:vAlign w:val="center"/>
          </w:tcPr>
          <w:p w14:paraId="06CE973F" w14:textId="77777777" w:rsidR="00A92EF4" w:rsidRDefault="00A92EF4" w:rsidP="005A7001">
            <w:pPr>
              <w:spacing w:line="460" w:lineRule="exact"/>
              <w:jc w:val="center"/>
              <w:rPr>
                <w:rFonts w:ascii="仿宋" w:eastAsia="仿宋" w:hAnsi="仿宋" w:cs="仿宋"/>
                <w:sz w:val="28"/>
                <w:szCs w:val="28"/>
              </w:rPr>
            </w:pPr>
            <w:r>
              <w:rPr>
                <w:rFonts w:ascii="仿宋" w:eastAsia="仿宋" w:hAnsi="仿宋" w:cs="仿宋" w:hint="eastAsia"/>
                <w:sz w:val="28"/>
                <w:szCs w:val="28"/>
              </w:rPr>
              <w:t>一</w:t>
            </w:r>
          </w:p>
        </w:tc>
        <w:tc>
          <w:tcPr>
            <w:tcW w:w="1216" w:type="dxa"/>
            <w:vAlign w:val="center"/>
          </w:tcPr>
          <w:p w14:paraId="3E8D12EB" w14:textId="77777777" w:rsidR="00A92EF4" w:rsidRDefault="00A92EF4" w:rsidP="005A7001">
            <w:pPr>
              <w:spacing w:line="460" w:lineRule="exact"/>
              <w:jc w:val="center"/>
              <w:rPr>
                <w:rFonts w:ascii="仿宋" w:eastAsia="仿宋" w:hAnsi="仿宋" w:cs="仿宋"/>
                <w:sz w:val="28"/>
                <w:szCs w:val="28"/>
              </w:rPr>
            </w:pPr>
            <w:r>
              <w:rPr>
                <w:rFonts w:ascii="仿宋" w:eastAsia="仿宋" w:hAnsi="仿宋" w:cs="仿宋" w:hint="eastAsia"/>
                <w:sz w:val="28"/>
                <w:szCs w:val="28"/>
              </w:rPr>
              <w:t>25</w:t>
            </w:r>
          </w:p>
        </w:tc>
        <w:tc>
          <w:tcPr>
            <w:tcW w:w="1217" w:type="dxa"/>
            <w:vAlign w:val="center"/>
          </w:tcPr>
          <w:p w14:paraId="451BA2B4" w14:textId="77777777" w:rsidR="00A92EF4" w:rsidRDefault="00A92EF4" w:rsidP="005A7001">
            <w:pPr>
              <w:spacing w:line="460" w:lineRule="exact"/>
              <w:jc w:val="center"/>
              <w:rPr>
                <w:rFonts w:ascii="仿宋" w:eastAsia="仿宋" w:hAnsi="仿宋" w:cs="仿宋"/>
                <w:sz w:val="28"/>
                <w:szCs w:val="28"/>
              </w:rPr>
            </w:pPr>
            <w:r>
              <w:rPr>
                <w:rFonts w:ascii="仿宋" w:eastAsia="仿宋" w:hAnsi="仿宋" w:cs="仿宋" w:hint="eastAsia"/>
                <w:sz w:val="28"/>
                <w:szCs w:val="28"/>
              </w:rPr>
              <w:t>20</w:t>
            </w:r>
          </w:p>
        </w:tc>
        <w:tc>
          <w:tcPr>
            <w:tcW w:w="1217" w:type="dxa"/>
            <w:vAlign w:val="center"/>
          </w:tcPr>
          <w:p w14:paraId="503DAB5B" w14:textId="77777777" w:rsidR="00A92EF4" w:rsidRDefault="00A92EF4" w:rsidP="005A7001">
            <w:pPr>
              <w:spacing w:line="460" w:lineRule="exact"/>
              <w:jc w:val="center"/>
              <w:rPr>
                <w:rFonts w:ascii="仿宋" w:eastAsia="仿宋" w:hAnsi="仿宋" w:cs="仿宋"/>
                <w:sz w:val="28"/>
                <w:szCs w:val="28"/>
              </w:rPr>
            </w:pPr>
            <w:r>
              <w:rPr>
                <w:rFonts w:ascii="仿宋" w:eastAsia="仿宋" w:hAnsi="仿宋" w:cs="仿宋" w:hint="eastAsia"/>
                <w:sz w:val="28"/>
                <w:szCs w:val="28"/>
              </w:rPr>
              <w:t>15</w:t>
            </w:r>
          </w:p>
        </w:tc>
        <w:tc>
          <w:tcPr>
            <w:tcW w:w="1217" w:type="dxa"/>
            <w:vAlign w:val="center"/>
          </w:tcPr>
          <w:p w14:paraId="68E3A556" w14:textId="77777777" w:rsidR="00A92EF4" w:rsidRDefault="00A92EF4" w:rsidP="005A7001">
            <w:pPr>
              <w:spacing w:line="460" w:lineRule="exact"/>
              <w:jc w:val="center"/>
              <w:rPr>
                <w:rFonts w:ascii="仿宋" w:eastAsia="仿宋" w:hAnsi="仿宋" w:cs="仿宋"/>
                <w:sz w:val="28"/>
                <w:szCs w:val="28"/>
              </w:rPr>
            </w:pPr>
            <w:r>
              <w:rPr>
                <w:rFonts w:ascii="仿宋" w:eastAsia="仿宋" w:hAnsi="仿宋" w:cs="仿宋" w:hint="eastAsia"/>
                <w:sz w:val="28"/>
                <w:szCs w:val="28"/>
              </w:rPr>
              <w:t>10</w:t>
            </w:r>
          </w:p>
        </w:tc>
        <w:tc>
          <w:tcPr>
            <w:tcW w:w="1217" w:type="dxa"/>
            <w:vAlign w:val="center"/>
          </w:tcPr>
          <w:p w14:paraId="004AC7F0" w14:textId="77777777" w:rsidR="00A92EF4" w:rsidRDefault="00A92EF4" w:rsidP="005A7001">
            <w:pPr>
              <w:spacing w:line="460" w:lineRule="exact"/>
              <w:jc w:val="center"/>
              <w:rPr>
                <w:rFonts w:ascii="仿宋" w:eastAsia="仿宋" w:hAnsi="仿宋" w:cs="仿宋"/>
                <w:sz w:val="28"/>
                <w:szCs w:val="28"/>
              </w:rPr>
            </w:pPr>
            <w:r>
              <w:rPr>
                <w:rFonts w:ascii="仿宋" w:eastAsia="仿宋" w:hAnsi="仿宋" w:cs="仿宋" w:hint="eastAsia"/>
                <w:sz w:val="28"/>
                <w:szCs w:val="28"/>
              </w:rPr>
              <w:t>3</w:t>
            </w:r>
          </w:p>
        </w:tc>
      </w:tr>
      <w:tr w:rsidR="00A92EF4" w14:paraId="045F7A9B" w14:textId="77777777" w:rsidTr="005A7001">
        <w:tc>
          <w:tcPr>
            <w:tcW w:w="1384" w:type="dxa"/>
            <w:vMerge/>
          </w:tcPr>
          <w:p w14:paraId="1A8C70A5" w14:textId="77777777" w:rsidR="00A92EF4" w:rsidRDefault="00A92EF4" w:rsidP="005A7001">
            <w:pPr>
              <w:spacing w:line="460" w:lineRule="exact"/>
              <w:rPr>
                <w:rFonts w:ascii="仿宋" w:eastAsia="仿宋" w:hAnsi="仿宋" w:cs="仿宋"/>
                <w:sz w:val="28"/>
                <w:szCs w:val="28"/>
              </w:rPr>
            </w:pPr>
          </w:p>
        </w:tc>
        <w:tc>
          <w:tcPr>
            <w:tcW w:w="1048" w:type="dxa"/>
            <w:vAlign w:val="center"/>
          </w:tcPr>
          <w:p w14:paraId="18CA2E5B" w14:textId="77777777" w:rsidR="00A92EF4" w:rsidRDefault="00A92EF4" w:rsidP="005A7001">
            <w:pPr>
              <w:spacing w:line="460" w:lineRule="exact"/>
              <w:jc w:val="center"/>
              <w:rPr>
                <w:rFonts w:ascii="仿宋" w:eastAsia="仿宋" w:hAnsi="仿宋" w:cs="仿宋"/>
                <w:sz w:val="28"/>
                <w:szCs w:val="28"/>
              </w:rPr>
            </w:pPr>
            <w:r>
              <w:rPr>
                <w:rFonts w:ascii="仿宋" w:eastAsia="仿宋" w:hAnsi="仿宋" w:cs="仿宋" w:hint="eastAsia"/>
                <w:sz w:val="28"/>
                <w:szCs w:val="28"/>
              </w:rPr>
              <w:t>二</w:t>
            </w:r>
          </w:p>
        </w:tc>
        <w:tc>
          <w:tcPr>
            <w:tcW w:w="1216" w:type="dxa"/>
            <w:vAlign w:val="center"/>
          </w:tcPr>
          <w:p w14:paraId="1F610651" w14:textId="77777777" w:rsidR="00A92EF4" w:rsidRDefault="00A92EF4" w:rsidP="005A7001">
            <w:pPr>
              <w:spacing w:line="460" w:lineRule="exact"/>
              <w:jc w:val="center"/>
              <w:rPr>
                <w:rFonts w:ascii="仿宋" w:eastAsia="仿宋" w:hAnsi="仿宋" w:cs="仿宋"/>
                <w:sz w:val="28"/>
                <w:szCs w:val="28"/>
              </w:rPr>
            </w:pPr>
            <w:r>
              <w:rPr>
                <w:rFonts w:ascii="仿宋" w:eastAsia="仿宋" w:hAnsi="仿宋" w:cs="仿宋" w:hint="eastAsia"/>
                <w:sz w:val="28"/>
                <w:szCs w:val="28"/>
              </w:rPr>
              <w:t>20</w:t>
            </w:r>
          </w:p>
        </w:tc>
        <w:tc>
          <w:tcPr>
            <w:tcW w:w="1217" w:type="dxa"/>
            <w:vAlign w:val="center"/>
          </w:tcPr>
          <w:p w14:paraId="683C202C" w14:textId="77777777" w:rsidR="00A92EF4" w:rsidRDefault="00A92EF4" w:rsidP="005A7001">
            <w:pPr>
              <w:spacing w:line="460" w:lineRule="exact"/>
              <w:jc w:val="center"/>
              <w:rPr>
                <w:rFonts w:ascii="仿宋" w:eastAsia="仿宋" w:hAnsi="仿宋" w:cs="仿宋"/>
                <w:sz w:val="28"/>
                <w:szCs w:val="28"/>
              </w:rPr>
            </w:pPr>
            <w:r>
              <w:rPr>
                <w:rFonts w:ascii="仿宋" w:eastAsia="仿宋" w:hAnsi="仿宋" w:cs="仿宋" w:hint="eastAsia"/>
                <w:sz w:val="28"/>
                <w:szCs w:val="28"/>
              </w:rPr>
              <w:t>15</w:t>
            </w:r>
          </w:p>
        </w:tc>
        <w:tc>
          <w:tcPr>
            <w:tcW w:w="1217" w:type="dxa"/>
            <w:vAlign w:val="center"/>
          </w:tcPr>
          <w:p w14:paraId="65AB3483" w14:textId="77777777" w:rsidR="00A92EF4" w:rsidRDefault="00A92EF4" w:rsidP="005A7001">
            <w:pPr>
              <w:spacing w:line="460" w:lineRule="exact"/>
              <w:jc w:val="center"/>
              <w:rPr>
                <w:rFonts w:ascii="仿宋" w:eastAsia="仿宋" w:hAnsi="仿宋" w:cs="仿宋"/>
                <w:sz w:val="28"/>
                <w:szCs w:val="28"/>
              </w:rPr>
            </w:pPr>
            <w:r>
              <w:rPr>
                <w:rFonts w:ascii="仿宋" w:eastAsia="仿宋" w:hAnsi="仿宋" w:cs="仿宋" w:hint="eastAsia"/>
                <w:sz w:val="28"/>
                <w:szCs w:val="28"/>
              </w:rPr>
              <w:t>12</w:t>
            </w:r>
          </w:p>
        </w:tc>
        <w:tc>
          <w:tcPr>
            <w:tcW w:w="1217" w:type="dxa"/>
            <w:vAlign w:val="center"/>
          </w:tcPr>
          <w:p w14:paraId="740A8172" w14:textId="77777777" w:rsidR="00A92EF4" w:rsidRDefault="00A92EF4" w:rsidP="005A7001">
            <w:pPr>
              <w:spacing w:line="460" w:lineRule="exact"/>
              <w:jc w:val="center"/>
              <w:rPr>
                <w:rFonts w:ascii="仿宋" w:eastAsia="仿宋" w:hAnsi="仿宋" w:cs="仿宋"/>
                <w:sz w:val="28"/>
                <w:szCs w:val="28"/>
              </w:rPr>
            </w:pPr>
            <w:r>
              <w:rPr>
                <w:rFonts w:ascii="仿宋" w:eastAsia="仿宋" w:hAnsi="仿宋" w:cs="仿宋" w:hint="eastAsia"/>
                <w:sz w:val="28"/>
                <w:szCs w:val="28"/>
              </w:rPr>
              <w:t>8</w:t>
            </w:r>
          </w:p>
        </w:tc>
        <w:tc>
          <w:tcPr>
            <w:tcW w:w="1217" w:type="dxa"/>
            <w:vAlign w:val="center"/>
          </w:tcPr>
          <w:p w14:paraId="5214D5EB" w14:textId="77777777" w:rsidR="00A92EF4" w:rsidRDefault="00A92EF4" w:rsidP="005A7001">
            <w:pPr>
              <w:spacing w:line="460" w:lineRule="exact"/>
              <w:jc w:val="center"/>
              <w:rPr>
                <w:rFonts w:ascii="仿宋" w:eastAsia="仿宋" w:hAnsi="仿宋" w:cs="仿宋"/>
                <w:sz w:val="28"/>
                <w:szCs w:val="28"/>
              </w:rPr>
            </w:pPr>
            <w:r>
              <w:rPr>
                <w:rFonts w:ascii="仿宋" w:eastAsia="仿宋" w:hAnsi="仿宋" w:cs="仿宋" w:hint="eastAsia"/>
                <w:sz w:val="28"/>
                <w:szCs w:val="28"/>
              </w:rPr>
              <w:t>2</w:t>
            </w:r>
          </w:p>
        </w:tc>
      </w:tr>
      <w:tr w:rsidR="00A92EF4" w14:paraId="7A668585" w14:textId="77777777" w:rsidTr="005A7001">
        <w:tc>
          <w:tcPr>
            <w:tcW w:w="1384" w:type="dxa"/>
            <w:vMerge/>
          </w:tcPr>
          <w:p w14:paraId="5DEF44CE" w14:textId="77777777" w:rsidR="00A92EF4" w:rsidRDefault="00A92EF4" w:rsidP="005A7001">
            <w:pPr>
              <w:spacing w:line="460" w:lineRule="exact"/>
              <w:rPr>
                <w:rFonts w:ascii="仿宋" w:eastAsia="仿宋" w:hAnsi="仿宋" w:cs="仿宋"/>
                <w:sz w:val="28"/>
                <w:szCs w:val="28"/>
              </w:rPr>
            </w:pPr>
          </w:p>
        </w:tc>
        <w:tc>
          <w:tcPr>
            <w:tcW w:w="1048" w:type="dxa"/>
            <w:vAlign w:val="center"/>
          </w:tcPr>
          <w:p w14:paraId="3F2F6B07" w14:textId="77777777" w:rsidR="00A92EF4" w:rsidRDefault="00A92EF4" w:rsidP="005A7001">
            <w:pPr>
              <w:spacing w:line="460" w:lineRule="exact"/>
              <w:jc w:val="center"/>
              <w:rPr>
                <w:rFonts w:ascii="仿宋" w:eastAsia="仿宋" w:hAnsi="仿宋" w:cs="仿宋"/>
                <w:sz w:val="28"/>
                <w:szCs w:val="28"/>
              </w:rPr>
            </w:pPr>
            <w:r>
              <w:rPr>
                <w:rFonts w:ascii="仿宋" w:eastAsia="仿宋" w:hAnsi="仿宋" w:cs="仿宋" w:hint="eastAsia"/>
                <w:sz w:val="28"/>
                <w:szCs w:val="28"/>
              </w:rPr>
              <w:t>三</w:t>
            </w:r>
          </w:p>
        </w:tc>
        <w:tc>
          <w:tcPr>
            <w:tcW w:w="1216" w:type="dxa"/>
            <w:vAlign w:val="center"/>
          </w:tcPr>
          <w:p w14:paraId="1929BD5E" w14:textId="77777777" w:rsidR="00A92EF4" w:rsidRDefault="00A92EF4" w:rsidP="005A7001">
            <w:pPr>
              <w:spacing w:line="460" w:lineRule="exact"/>
              <w:jc w:val="center"/>
              <w:rPr>
                <w:rFonts w:ascii="仿宋" w:eastAsia="仿宋" w:hAnsi="仿宋" w:cs="仿宋"/>
                <w:sz w:val="28"/>
                <w:szCs w:val="28"/>
              </w:rPr>
            </w:pPr>
            <w:r>
              <w:rPr>
                <w:rFonts w:ascii="仿宋" w:eastAsia="仿宋" w:hAnsi="仿宋" w:cs="仿宋" w:hint="eastAsia"/>
                <w:sz w:val="28"/>
                <w:szCs w:val="28"/>
              </w:rPr>
              <w:t>15</w:t>
            </w:r>
          </w:p>
        </w:tc>
        <w:tc>
          <w:tcPr>
            <w:tcW w:w="1217" w:type="dxa"/>
            <w:vAlign w:val="center"/>
          </w:tcPr>
          <w:p w14:paraId="7152801C" w14:textId="77777777" w:rsidR="00A92EF4" w:rsidRDefault="00A92EF4" w:rsidP="005A7001">
            <w:pPr>
              <w:spacing w:line="460" w:lineRule="exact"/>
              <w:jc w:val="center"/>
              <w:rPr>
                <w:rFonts w:ascii="仿宋" w:eastAsia="仿宋" w:hAnsi="仿宋" w:cs="仿宋"/>
                <w:sz w:val="28"/>
                <w:szCs w:val="28"/>
              </w:rPr>
            </w:pPr>
            <w:r>
              <w:rPr>
                <w:rFonts w:ascii="仿宋" w:eastAsia="仿宋" w:hAnsi="仿宋" w:cs="仿宋" w:hint="eastAsia"/>
                <w:sz w:val="28"/>
                <w:szCs w:val="28"/>
              </w:rPr>
              <w:t>12</w:t>
            </w:r>
          </w:p>
        </w:tc>
        <w:tc>
          <w:tcPr>
            <w:tcW w:w="1217" w:type="dxa"/>
            <w:vAlign w:val="center"/>
          </w:tcPr>
          <w:p w14:paraId="05099E86" w14:textId="77777777" w:rsidR="00A92EF4" w:rsidRDefault="00A92EF4" w:rsidP="005A7001">
            <w:pPr>
              <w:spacing w:line="460" w:lineRule="exact"/>
              <w:jc w:val="center"/>
              <w:rPr>
                <w:rFonts w:ascii="仿宋" w:eastAsia="仿宋" w:hAnsi="仿宋" w:cs="仿宋"/>
                <w:sz w:val="28"/>
                <w:szCs w:val="28"/>
              </w:rPr>
            </w:pPr>
            <w:r>
              <w:rPr>
                <w:rFonts w:ascii="仿宋" w:eastAsia="仿宋" w:hAnsi="仿宋" w:cs="仿宋" w:hint="eastAsia"/>
                <w:sz w:val="28"/>
                <w:szCs w:val="28"/>
              </w:rPr>
              <w:t>10</w:t>
            </w:r>
          </w:p>
        </w:tc>
        <w:tc>
          <w:tcPr>
            <w:tcW w:w="1217" w:type="dxa"/>
            <w:vAlign w:val="center"/>
          </w:tcPr>
          <w:p w14:paraId="5D1320F7" w14:textId="77777777" w:rsidR="00A92EF4" w:rsidRDefault="00A92EF4" w:rsidP="005A7001">
            <w:pPr>
              <w:spacing w:line="460" w:lineRule="exact"/>
              <w:jc w:val="center"/>
              <w:rPr>
                <w:rFonts w:ascii="仿宋" w:eastAsia="仿宋" w:hAnsi="仿宋" w:cs="仿宋"/>
                <w:sz w:val="28"/>
                <w:szCs w:val="28"/>
              </w:rPr>
            </w:pPr>
            <w:r>
              <w:rPr>
                <w:rFonts w:ascii="仿宋" w:eastAsia="仿宋" w:hAnsi="仿宋" w:cs="仿宋" w:hint="eastAsia"/>
                <w:sz w:val="28"/>
                <w:szCs w:val="28"/>
              </w:rPr>
              <w:t>6</w:t>
            </w:r>
          </w:p>
        </w:tc>
        <w:tc>
          <w:tcPr>
            <w:tcW w:w="1217" w:type="dxa"/>
            <w:vAlign w:val="center"/>
          </w:tcPr>
          <w:p w14:paraId="41E49CF7" w14:textId="77777777" w:rsidR="00A92EF4" w:rsidRDefault="00A92EF4" w:rsidP="005A7001">
            <w:pPr>
              <w:spacing w:line="460" w:lineRule="exact"/>
              <w:jc w:val="center"/>
              <w:rPr>
                <w:rFonts w:ascii="仿宋" w:eastAsia="仿宋" w:hAnsi="仿宋" w:cs="仿宋"/>
                <w:sz w:val="28"/>
                <w:szCs w:val="28"/>
              </w:rPr>
            </w:pPr>
            <w:r>
              <w:rPr>
                <w:rFonts w:ascii="仿宋" w:eastAsia="仿宋" w:hAnsi="仿宋" w:cs="仿宋" w:hint="eastAsia"/>
                <w:sz w:val="28"/>
                <w:szCs w:val="28"/>
              </w:rPr>
              <w:t>1</w:t>
            </w:r>
          </w:p>
        </w:tc>
      </w:tr>
    </w:tbl>
    <w:p w14:paraId="4A1D3EB2" w14:textId="77777777" w:rsidR="00A92EF4" w:rsidRDefault="00A92EF4" w:rsidP="00A92EF4">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注：1.同一类竞赛只取最好成绩。团队获奖，按证书所列获奖人顺序以3分递减。</w:t>
      </w:r>
    </w:p>
    <w:p w14:paraId="5EFB0469" w14:textId="77777777" w:rsidR="00A92EF4" w:rsidRDefault="00A92EF4" w:rsidP="00A92EF4">
      <w:pPr>
        <w:spacing w:line="460" w:lineRule="exact"/>
        <w:ind w:firstLineChars="400" w:firstLine="1120"/>
        <w:rPr>
          <w:rFonts w:ascii="仿宋" w:eastAsia="仿宋" w:hAnsi="仿宋" w:cs="仿宋"/>
          <w:sz w:val="28"/>
          <w:szCs w:val="28"/>
        </w:rPr>
      </w:pPr>
      <w:r>
        <w:rPr>
          <w:rFonts w:ascii="仿宋" w:eastAsia="仿宋" w:hAnsi="仿宋" w:cs="仿宋" w:hint="eastAsia"/>
          <w:sz w:val="28"/>
          <w:szCs w:val="28"/>
        </w:rPr>
        <w:t xml:space="preserve">2.全国大学生数学竞赛国家级奖项属于A类。 </w:t>
      </w:r>
    </w:p>
    <w:p w14:paraId="5EE51080" w14:textId="77777777" w:rsidR="00A92EF4" w:rsidRDefault="00A92EF4" w:rsidP="00A92EF4">
      <w:pPr>
        <w:spacing w:line="460" w:lineRule="exact"/>
        <w:ind w:firstLineChars="100" w:firstLine="280"/>
        <w:rPr>
          <w:rFonts w:ascii="仿宋" w:eastAsia="仿宋" w:hAnsi="仿宋" w:cs="仿宋"/>
          <w:sz w:val="28"/>
          <w:szCs w:val="28"/>
        </w:rPr>
      </w:pPr>
    </w:p>
    <w:p w14:paraId="14B6EEF8" w14:textId="77777777" w:rsidR="00A92EF4" w:rsidRDefault="00A92EF4" w:rsidP="00A92EF4">
      <w:pPr>
        <w:spacing w:line="460" w:lineRule="exact"/>
        <w:rPr>
          <w:rFonts w:ascii="仿宋" w:eastAsia="仿宋" w:hAnsi="仿宋" w:cs="仿宋"/>
          <w:sz w:val="28"/>
          <w:szCs w:val="28"/>
        </w:rPr>
      </w:pPr>
      <w:r>
        <w:rPr>
          <w:rFonts w:ascii="仿宋" w:eastAsia="仿宋" w:hAnsi="仿宋" w:cs="仿宋" w:hint="eastAsia"/>
          <w:b/>
          <w:sz w:val="28"/>
          <w:szCs w:val="28"/>
        </w:rPr>
        <w:t>B2</w:t>
      </w:r>
      <w:r>
        <w:rPr>
          <w:rFonts w:ascii="仿宋" w:eastAsia="仿宋" w:hAnsi="仿宋" w:cs="仿宋" w:hint="eastAsia"/>
          <w:sz w:val="28"/>
          <w:szCs w:val="28"/>
        </w:rPr>
        <w:t>——大学生创新创业项目加分:第一主持人加分如下表，</w:t>
      </w:r>
      <w:r>
        <w:rPr>
          <w:rFonts w:ascii="仿宋" w:eastAsia="仿宋" w:hAnsi="仿宋" w:cs="仿宋"/>
          <w:sz w:val="28"/>
          <w:szCs w:val="28"/>
        </w:rPr>
        <w:t>其余参与人根据排名2分顺次递减</w:t>
      </w:r>
      <w:r>
        <w:rPr>
          <w:rFonts w:ascii="仿宋" w:eastAsia="仿宋" w:hAnsi="仿宋" w:cs="仿宋" w:hint="eastAsia"/>
          <w:sz w:val="28"/>
          <w:szCs w:val="28"/>
        </w:rPr>
        <w:t>。</w:t>
      </w:r>
    </w:p>
    <w:tbl>
      <w:tblPr>
        <w:tblW w:w="829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83"/>
        <w:gridCol w:w="1963"/>
        <w:gridCol w:w="1744"/>
        <w:gridCol w:w="1425"/>
        <w:gridCol w:w="1581"/>
      </w:tblGrid>
      <w:tr w:rsidR="00A92EF4" w14:paraId="5C470F4B" w14:textId="77777777" w:rsidTr="005A7001">
        <w:trPr>
          <w:trHeight w:val="416"/>
          <w:jc w:val="center"/>
        </w:trPr>
        <w:tc>
          <w:tcPr>
            <w:tcW w:w="1583" w:type="dxa"/>
            <w:vMerge w:val="restart"/>
            <w:tcBorders>
              <w:top w:val="single" w:sz="4" w:space="0" w:color="auto"/>
              <w:left w:val="single" w:sz="4" w:space="0" w:color="auto"/>
              <w:right w:val="single" w:sz="4" w:space="0" w:color="auto"/>
            </w:tcBorders>
            <w:vAlign w:val="center"/>
          </w:tcPr>
          <w:p w14:paraId="48FA6C38" w14:textId="77777777" w:rsidR="00A92EF4" w:rsidRDefault="00A92EF4" w:rsidP="005A7001">
            <w:pPr>
              <w:spacing w:line="460" w:lineRule="exact"/>
              <w:jc w:val="center"/>
              <w:rPr>
                <w:rFonts w:ascii="仿宋" w:eastAsia="仿宋" w:hAnsi="仿宋" w:cs="仿宋"/>
                <w:sz w:val="24"/>
              </w:rPr>
            </w:pPr>
            <w:r>
              <w:rPr>
                <w:rFonts w:ascii="仿宋" w:eastAsia="仿宋" w:hAnsi="仿宋" w:cs="仿宋" w:hint="eastAsia"/>
                <w:sz w:val="24"/>
              </w:rPr>
              <w:t>国家级</w:t>
            </w:r>
          </w:p>
        </w:tc>
        <w:tc>
          <w:tcPr>
            <w:tcW w:w="1963" w:type="dxa"/>
            <w:vMerge w:val="restart"/>
            <w:tcBorders>
              <w:top w:val="single" w:sz="4" w:space="0" w:color="auto"/>
              <w:left w:val="single" w:sz="4" w:space="0" w:color="auto"/>
              <w:right w:val="single" w:sz="4" w:space="0" w:color="auto"/>
            </w:tcBorders>
            <w:vAlign w:val="center"/>
          </w:tcPr>
          <w:p w14:paraId="4A168F2A" w14:textId="77777777" w:rsidR="00A92EF4" w:rsidRDefault="00A92EF4" w:rsidP="005A7001">
            <w:pPr>
              <w:spacing w:line="460" w:lineRule="exact"/>
              <w:jc w:val="center"/>
              <w:rPr>
                <w:rFonts w:ascii="仿宋" w:eastAsia="仿宋" w:hAnsi="仿宋" w:cs="仿宋"/>
                <w:sz w:val="24"/>
              </w:rPr>
            </w:pPr>
            <w:r>
              <w:rPr>
                <w:rFonts w:ascii="仿宋" w:eastAsia="仿宋" w:hAnsi="仿宋" w:cs="仿宋" w:hint="eastAsia"/>
                <w:sz w:val="24"/>
              </w:rPr>
              <w:t>省  级</w:t>
            </w:r>
          </w:p>
        </w:tc>
        <w:tc>
          <w:tcPr>
            <w:tcW w:w="3169" w:type="dxa"/>
            <w:gridSpan w:val="2"/>
            <w:tcBorders>
              <w:left w:val="single" w:sz="4" w:space="0" w:color="auto"/>
              <w:bottom w:val="single" w:sz="4" w:space="0" w:color="auto"/>
              <w:right w:val="single" w:sz="4" w:space="0" w:color="auto"/>
            </w:tcBorders>
            <w:vAlign w:val="center"/>
          </w:tcPr>
          <w:p w14:paraId="5E7F0A89" w14:textId="77777777" w:rsidR="00A92EF4" w:rsidRDefault="00A92EF4" w:rsidP="005A7001">
            <w:pPr>
              <w:spacing w:line="460" w:lineRule="exact"/>
              <w:jc w:val="center"/>
              <w:rPr>
                <w:rFonts w:ascii="仿宋" w:eastAsia="仿宋" w:hAnsi="仿宋" w:cs="仿宋"/>
                <w:sz w:val="24"/>
              </w:rPr>
            </w:pPr>
            <w:r>
              <w:rPr>
                <w:rFonts w:ascii="仿宋" w:eastAsia="仿宋" w:hAnsi="仿宋" w:cs="仿宋" w:hint="eastAsia"/>
                <w:sz w:val="24"/>
              </w:rPr>
              <w:t>校级</w:t>
            </w:r>
          </w:p>
        </w:tc>
        <w:tc>
          <w:tcPr>
            <w:tcW w:w="1581" w:type="dxa"/>
            <w:vMerge w:val="restart"/>
            <w:tcBorders>
              <w:left w:val="single" w:sz="4" w:space="0" w:color="auto"/>
              <w:right w:val="single" w:sz="4" w:space="0" w:color="auto"/>
            </w:tcBorders>
            <w:vAlign w:val="center"/>
          </w:tcPr>
          <w:p w14:paraId="4AC40029" w14:textId="77777777" w:rsidR="00A92EF4" w:rsidRDefault="00A92EF4" w:rsidP="005A7001">
            <w:pPr>
              <w:spacing w:line="460" w:lineRule="exact"/>
              <w:jc w:val="center"/>
              <w:rPr>
                <w:rFonts w:ascii="仿宋" w:eastAsia="仿宋" w:hAnsi="仿宋" w:cs="仿宋"/>
                <w:sz w:val="24"/>
              </w:rPr>
            </w:pPr>
            <w:r>
              <w:rPr>
                <w:rFonts w:ascii="仿宋" w:eastAsia="仿宋" w:hAnsi="仿宋" w:cs="仿宋"/>
                <w:sz w:val="24"/>
              </w:rPr>
              <w:t>院级</w:t>
            </w:r>
          </w:p>
        </w:tc>
      </w:tr>
      <w:tr w:rsidR="00A92EF4" w14:paraId="46508ABD" w14:textId="77777777" w:rsidTr="005A7001">
        <w:trPr>
          <w:trHeight w:val="380"/>
          <w:jc w:val="center"/>
        </w:trPr>
        <w:tc>
          <w:tcPr>
            <w:tcW w:w="1583" w:type="dxa"/>
            <w:vMerge/>
            <w:tcBorders>
              <w:left w:val="single" w:sz="4" w:space="0" w:color="auto"/>
              <w:bottom w:val="single" w:sz="4" w:space="0" w:color="auto"/>
              <w:right w:val="single" w:sz="4" w:space="0" w:color="auto"/>
            </w:tcBorders>
            <w:vAlign w:val="center"/>
          </w:tcPr>
          <w:p w14:paraId="2D228764" w14:textId="77777777" w:rsidR="00A92EF4" w:rsidRDefault="00A92EF4" w:rsidP="005A7001">
            <w:pPr>
              <w:spacing w:line="460" w:lineRule="exact"/>
              <w:jc w:val="center"/>
              <w:rPr>
                <w:rFonts w:ascii="仿宋" w:eastAsia="仿宋" w:hAnsi="仿宋" w:cs="仿宋"/>
                <w:sz w:val="24"/>
              </w:rPr>
            </w:pPr>
          </w:p>
        </w:tc>
        <w:tc>
          <w:tcPr>
            <w:tcW w:w="1963" w:type="dxa"/>
            <w:vMerge/>
            <w:tcBorders>
              <w:left w:val="single" w:sz="4" w:space="0" w:color="auto"/>
              <w:bottom w:val="single" w:sz="4" w:space="0" w:color="auto"/>
              <w:right w:val="single" w:sz="4" w:space="0" w:color="auto"/>
            </w:tcBorders>
            <w:vAlign w:val="center"/>
          </w:tcPr>
          <w:p w14:paraId="20B0C452" w14:textId="77777777" w:rsidR="00A92EF4" w:rsidRDefault="00A92EF4" w:rsidP="005A7001">
            <w:pPr>
              <w:spacing w:line="460" w:lineRule="exact"/>
              <w:jc w:val="center"/>
              <w:rPr>
                <w:rFonts w:ascii="仿宋" w:eastAsia="仿宋" w:hAnsi="仿宋" w:cs="仿宋"/>
                <w:sz w:val="24"/>
              </w:rPr>
            </w:pPr>
          </w:p>
        </w:tc>
        <w:tc>
          <w:tcPr>
            <w:tcW w:w="1744" w:type="dxa"/>
            <w:tcBorders>
              <w:top w:val="single" w:sz="4" w:space="0" w:color="auto"/>
              <w:left w:val="single" w:sz="4" w:space="0" w:color="auto"/>
              <w:bottom w:val="single" w:sz="4" w:space="0" w:color="auto"/>
              <w:right w:val="single" w:sz="4" w:space="0" w:color="auto"/>
            </w:tcBorders>
            <w:vAlign w:val="center"/>
          </w:tcPr>
          <w:p w14:paraId="38685216" w14:textId="77777777" w:rsidR="00A92EF4" w:rsidRDefault="00A92EF4" w:rsidP="005A7001">
            <w:pPr>
              <w:spacing w:line="460" w:lineRule="exact"/>
              <w:jc w:val="center"/>
              <w:rPr>
                <w:rFonts w:ascii="仿宋" w:eastAsia="仿宋" w:hAnsi="仿宋" w:cs="仿宋"/>
                <w:sz w:val="24"/>
              </w:rPr>
            </w:pPr>
            <w:r>
              <w:rPr>
                <w:rFonts w:ascii="仿宋" w:eastAsia="仿宋" w:hAnsi="仿宋" w:cs="仿宋" w:hint="eastAsia"/>
                <w:sz w:val="24"/>
              </w:rPr>
              <w:t>重点</w:t>
            </w:r>
          </w:p>
        </w:tc>
        <w:tc>
          <w:tcPr>
            <w:tcW w:w="1425" w:type="dxa"/>
            <w:tcBorders>
              <w:top w:val="single" w:sz="4" w:space="0" w:color="auto"/>
              <w:left w:val="single" w:sz="4" w:space="0" w:color="auto"/>
              <w:bottom w:val="single" w:sz="4" w:space="0" w:color="auto"/>
              <w:right w:val="single" w:sz="4" w:space="0" w:color="auto"/>
            </w:tcBorders>
            <w:vAlign w:val="center"/>
          </w:tcPr>
          <w:p w14:paraId="1521D6BC" w14:textId="77777777" w:rsidR="00A92EF4" w:rsidRDefault="00A92EF4" w:rsidP="005A7001">
            <w:pPr>
              <w:spacing w:line="460" w:lineRule="exact"/>
              <w:jc w:val="center"/>
              <w:rPr>
                <w:rFonts w:ascii="仿宋" w:eastAsia="仿宋" w:hAnsi="仿宋" w:cs="仿宋"/>
                <w:sz w:val="24"/>
              </w:rPr>
            </w:pPr>
            <w:r>
              <w:rPr>
                <w:rFonts w:ascii="仿宋" w:eastAsia="仿宋" w:hAnsi="仿宋" w:cs="仿宋" w:hint="eastAsia"/>
                <w:sz w:val="24"/>
              </w:rPr>
              <w:t>一般</w:t>
            </w:r>
          </w:p>
        </w:tc>
        <w:tc>
          <w:tcPr>
            <w:tcW w:w="1581" w:type="dxa"/>
            <w:vMerge/>
            <w:tcBorders>
              <w:left w:val="single" w:sz="4" w:space="0" w:color="auto"/>
              <w:bottom w:val="single" w:sz="4" w:space="0" w:color="auto"/>
              <w:right w:val="single" w:sz="4" w:space="0" w:color="auto"/>
            </w:tcBorders>
            <w:vAlign w:val="center"/>
          </w:tcPr>
          <w:p w14:paraId="4E379B60" w14:textId="77777777" w:rsidR="00A92EF4" w:rsidRDefault="00A92EF4" w:rsidP="005A7001">
            <w:pPr>
              <w:spacing w:line="460" w:lineRule="exact"/>
              <w:jc w:val="center"/>
              <w:rPr>
                <w:rFonts w:ascii="仿宋" w:eastAsia="仿宋" w:hAnsi="仿宋" w:cs="仿宋"/>
                <w:sz w:val="24"/>
              </w:rPr>
            </w:pPr>
          </w:p>
        </w:tc>
      </w:tr>
      <w:tr w:rsidR="00A92EF4" w14:paraId="253A9B1C" w14:textId="77777777" w:rsidTr="005A7001">
        <w:trPr>
          <w:trHeight w:val="551"/>
          <w:jc w:val="center"/>
        </w:trPr>
        <w:tc>
          <w:tcPr>
            <w:tcW w:w="1583" w:type="dxa"/>
            <w:tcBorders>
              <w:top w:val="single" w:sz="4" w:space="0" w:color="auto"/>
              <w:left w:val="single" w:sz="4" w:space="0" w:color="auto"/>
              <w:bottom w:val="single" w:sz="4" w:space="0" w:color="auto"/>
              <w:right w:val="single" w:sz="4" w:space="0" w:color="auto"/>
            </w:tcBorders>
            <w:vAlign w:val="center"/>
          </w:tcPr>
          <w:p w14:paraId="1AE75ED6" w14:textId="77777777" w:rsidR="00A92EF4" w:rsidRDefault="00A92EF4" w:rsidP="005A7001">
            <w:pPr>
              <w:spacing w:line="460" w:lineRule="exact"/>
              <w:jc w:val="center"/>
              <w:rPr>
                <w:rFonts w:ascii="仿宋" w:eastAsia="仿宋" w:hAnsi="仿宋" w:cs="仿宋"/>
                <w:sz w:val="24"/>
              </w:rPr>
            </w:pPr>
            <w:r>
              <w:rPr>
                <w:rFonts w:ascii="仿宋" w:eastAsia="仿宋" w:hAnsi="仿宋" w:cs="仿宋"/>
                <w:sz w:val="24"/>
              </w:rPr>
              <w:t>10</w:t>
            </w:r>
          </w:p>
        </w:tc>
        <w:tc>
          <w:tcPr>
            <w:tcW w:w="1963" w:type="dxa"/>
            <w:tcBorders>
              <w:top w:val="single" w:sz="4" w:space="0" w:color="auto"/>
              <w:left w:val="single" w:sz="4" w:space="0" w:color="auto"/>
              <w:bottom w:val="single" w:sz="4" w:space="0" w:color="auto"/>
              <w:right w:val="single" w:sz="4" w:space="0" w:color="auto"/>
            </w:tcBorders>
            <w:vAlign w:val="center"/>
          </w:tcPr>
          <w:p w14:paraId="392DF9FB" w14:textId="77777777" w:rsidR="00A92EF4" w:rsidRDefault="00A92EF4" w:rsidP="005A7001">
            <w:pPr>
              <w:spacing w:line="460" w:lineRule="exact"/>
              <w:jc w:val="center"/>
              <w:rPr>
                <w:rFonts w:ascii="仿宋" w:eastAsia="仿宋" w:hAnsi="仿宋" w:cs="仿宋"/>
                <w:sz w:val="24"/>
              </w:rPr>
            </w:pPr>
            <w:r>
              <w:rPr>
                <w:rFonts w:ascii="仿宋" w:eastAsia="仿宋" w:hAnsi="仿宋" w:cs="仿宋"/>
                <w:sz w:val="24"/>
              </w:rPr>
              <w:t>5</w:t>
            </w:r>
          </w:p>
        </w:tc>
        <w:tc>
          <w:tcPr>
            <w:tcW w:w="1744" w:type="dxa"/>
            <w:tcBorders>
              <w:top w:val="single" w:sz="4" w:space="0" w:color="auto"/>
              <w:left w:val="single" w:sz="4" w:space="0" w:color="auto"/>
              <w:bottom w:val="single" w:sz="4" w:space="0" w:color="auto"/>
              <w:right w:val="single" w:sz="4" w:space="0" w:color="auto"/>
            </w:tcBorders>
            <w:vAlign w:val="center"/>
          </w:tcPr>
          <w:p w14:paraId="33DBDB8A" w14:textId="77777777" w:rsidR="00A92EF4" w:rsidRDefault="00A92EF4" w:rsidP="005A7001">
            <w:pPr>
              <w:spacing w:line="460" w:lineRule="exact"/>
              <w:jc w:val="center"/>
              <w:rPr>
                <w:rFonts w:ascii="仿宋" w:eastAsia="仿宋" w:hAnsi="仿宋" w:cs="仿宋"/>
                <w:sz w:val="24"/>
              </w:rPr>
            </w:pPr>
            <w:r>
              <w:rPr>
                <w:rFonts w:ascii="仿宋" w:eastAsia="仿宋" w:hAnsi="仿宋" w:cs="仿宋"/>
                <w:sz w:val="24"/>
              </w:rPr>
              <w:t>3</w:t>
            </w:r>
          </w:p>
        </w:tc>
        <w:tc>
          <w:tcPr>
            <w:tcW w:w="1425" w:type="dxa"/>
            <w:tcBorders>
              <w:top w:val="single" w:sz="4" w:space="0" w:color="auto"/>
              <w:left w:val="single" w:sz="4" w:space="0" w:color="auto"/>
              <w:bottom w:val="single" w:sz="4" w:space="0" w:color="auto"/>
              <w:right w:val="single" w:sz="4" w:space="0" w:color="auto"/>
            </w:tcBorders>
            <w:vAlign w:val="center"/>
          </w:tcPr>
          <w:p w14:paraId="1482104E" w14:textId="77777777" w:rsidR="00A92EF4" w:rsidRDefault="00A92EF4" w:rsidP="005A7001">
            <w:pPr>
              <w:spacing w:line="460" w:lineRule="exact"/>
              <w:jc w:val="center"/>
              <w:rPr>
                <w:rFonts w:ascii="仿宋" w:eastAsia="仿宋" w:hAnsi="仿宋" w:cs="仿宋"/>
                <w:sz w:val="24"/>
              </w:rPr>
            </w:pPr>
            <w:r>
              <w:rPr>
                <w:rFonts w:ascii="仿宋" w:eastAsia="仿宋" w:hAnsi="仿宋" w:cs="仿宋"/>
                <w:sz w:val="24"/>
              </w:rPr>
              <w:t>2</w:t>
            </w:r>
          </w:p>
        </w:tc>
        <w:tc>
          <w:tcPr>
            <w:tcW w:w="1581" w:type="dxa"/>
            <w:tcBorders>
              <w:top w:val="single" w:sz="4" w:space="0" w:color="auto"/>
              <w:left w:val="single" w:sz="4" w:space="0" w:color="auto"/>
              <w:bottom w:val="single" w:sz="4" w:space="0" w:color="auto"/>
              <w:right w:val="single" w:sz="4" w:space="0" w:color="auto"/>
            </w:tcBorders>
            <w:vAlign w:val="center"/>
          </w:tcPr>
          <w:p w14:paraId="5CB84BA3" w14:textId="77777777" w:rsidR="00A92EF4" w:rsidRDefault="00A92EF4" w:rsidP="005A7001">
            <w:pPr>
              <w:spacing w:line="460" w:lineRule="exact"/>
              <w:jc w:val="center"/>
              <w:rPr>
                <w:rFonts w:ascii="仿宋" w:eastAsia="仿宋" w:hAnsi="仿宋" w:cs="仿宋"/>
                <w:sz w:val="24"/>
              </w:rPr>
            </w:pPr>
            <w:r>
              <w:rPr>
                <w:rFonts w:ascii="仿宋" w:eastAsia="仿宋" w:hAnsi="仿宋" w:cs="仿宋"/>
                <w:sz w:val="24"/>
              </w:rPr>
              <w:t>1</w:t>
            </w:r>
          </w:p>
        </w:tc>
      </w:tr>
    </w:tbl>
    <w:p w14:paraId="545D546B" w14:textId="77777777" w:rsidR="00A92EF4" w:rsidRDefault="00A92EF4" w:rsidP="00A92EF4">
      <w:pPr>
        <w:pStyle w:val="a6"/>
        <w:spacing w:before="0" w:after="0" w:line="560" w:lineRule="exact"/>
        <w:jc w:val="left"/>
        <w:rPr>
          <w:rFonts w:ascii="仿宋" w:eastAsia="仿宋" w:hAnsi="仿宋" w:cs="仿宋"/>
          <w:b w:val="0"/>
          <w:bCs w:val="0"/>
          <w:sz w:val="28"/>
          <w:szCs w:val="28"/>
        </w:rPr>
      </w:pPr>
      <w:r>
        <w:rPr>
          <w:rFonts w:ascii="仿宋" w:eastAsia="仿宋" w:hAnsi="仿宋" w:cs="仿宋" w:hint="eastAsia"/>
          <w:b w:val="0"/>
          <w:bCs w:val="0"/>
          <w:sz w:val="28"/>
          <w:szCs w:val="28"/>
        </w:rPr>
        <w:t>注：2018级本科生申请免试攻读研究生为过渡期，大学生创新创业项目立项可以加分。从2019级本科生申请免试攻读研究生起，大学</w:t>
      </w:r>
      <w:r>
        <w:rPr>
          <w:rFonts w:ascii="仿宋" w:eastAsia="仿宋" w:hAnsi="仿宋" w:cs="仿宋" w:hint="eastAsia"/>
          <w:b w:val="0"/>
          <w:bCs w:val="0"/>
          <w:sz w:val="28"/>
          <w:szCs w:val="28"/>
        </w:rPr>
        <w:lastRenderedPageBreak/>
        <w:t>生创新创业项目须已经结题，且验收结果为合格及以上方能加分。多个项目取最高分。</w:t>
      </w:r>
    </w:p>
    <w:p w14:paraId="1B7C5F25" w14:textId="77777777" w:rsidR="00A92EF4" w:rsidRDefault="00A92EF4" w:rsidP="00A92EF4"/>
    <w:p w14:paraId="0D5AD2DB" w14:textId="77777777" w:rsidR="00A92EF4" w:rsidRDefault="00A92EF4" w:rsidP="00A92EF4">
      <w:pPr>
        <w:spacing w:beforeLines="50" w:before="156" w:line="460" w:lineRule="exact"/>
        <w:rPr>
          <w:rFonts w:ascii="仿宋" w:eastAsia="仿宋" w:hAnsi="仿宋" w:cs="仿宋"/>
          <w:sz w:val="28"/>
          <w:szCs w:val="28"/>
        </w:rPr>
      </w:pPr>
      <w:r>
        <w:rPr>
          <w:rFonts w:ascii="仿宋" w:eastAsia="仿宋" w:hAnsi="仿宋" w:cs="仿宋" w:hint="eastAsia"/>
          <w:b/>
          <w:sz w:val="28"/>
          <w:szCs w:val="28"/>
        </w:rPr>
        <w:t>B3</w:t>
      </w:r>
      <w:r>
        <w:rPr>
          <w:rFonts w:ascii="仿宋" w:eastAsia="仿宋" w:hAnsi="仿宋" w:cs="仿宋" w:hint="eastAsia"/>
          <w:sz w:val="28"/>
          <w:szCs w:val="28"/>
        </w:rPr>
        <w:t>——以西北农林科技大学为第一单位，学生为第一作者或教师第一作者、学生第二作者。</w:t>
      </w:r>
    </w:p>
    <w:tbl>
      <w:tblPr>
        <w:tblW w:w="810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6"/>
        <w:gridCol w:w="1760"/>
        <w:gridCol w:w="1331"/>
        <w:gridCol w:w="1974"/>
        <w:gridCol w:w="2358"/>
      </w:tblGrid>
      <w:tr w:rsidR="00A92EF4" w14:paraId="543A4532" w14:textId="77777777" w:rsidTr="005A7001">
        <w:trPr>
          <w:trHeight w:val="792"/>
        </w:trPr>
        <w:tc>
          <w:tcPr>
            <w:tcW w:w="686" w:type="dxa"/>
            <w:tcBorders>
              <w:top w:val="single" w:sz="4" w:space="0" w:color="auto"/>
              <w:left w:val="single" w:sz="4" w:space="0" w:color="auto"/>
              <w:bottom w:val="single" w:sz="4" w:space="0" w:color="auto"/>
              <w:right w:val="single" w:sz="4" w:space="0" w:color="auto"/>
            </w:tcBorders>
            <w:vAlign w:val="center"/>
          </w:tcPr>
          <w:p w14:paraId="7057C8D0" w14:textId="77777777" w:rsidR="00A92EF4" w:rsidRDefault="00A92EF4" w:rsidP="005A7001">
            <w:pPr>
              <w:spacing w:line="460" w:lineRule="exact"/>
              <w:jc w:val="center"/>
              <w:rPr>
                <w:rFonts w:ascii="仿宋" w:eastAsia="仿宋" w:hAnsi="仿宋" w:cs="仿宋"/>
                <w:sz w:val="24"/>
              </w:rPr>
            </w:pPr>
            <w:r>
              <w:rPr>
                <w:rFonts w:ascii="仿宋" w:eastAsia="仿宋" w:hAnsi="仿宋" w:cs="仿宋" w:hint="eastAsia"/>
                <w:sz w:val="24"/>
              </w:rPr>
              <w:t>SCI</w:t>
            </w:r>
          </w:p>
        </w:tc>
        <w:tc>
          <w:tcPr>
            <w:tcW w:w="1760" w:type="dxa"/>
            <w:tcBorders>
              <w:top w:val="single" w:sz="4" w:space="0" w:color="auto"/>
              <w:left w:val="single" w:sz="4" w:space="0" w:color="auto"/>
              <w:bottom w:val="single" w:sz="4" w:space="0" w:color="auto"/>
              <w:right w:val="single" w:sz="4" w:space="0" w:color="auto"/>
            </w:tcBorders>
            <w:vAlign w:val="center"/>
          </w:tcPr>
          <w:p w14:paraId="72BFC8AC" w14:textId="77777777" w:rsidR="00A92EF4" w:rsidRDefault="00A92EF4" w:rsidP="005A7001">
            <w:pPr>
              <w:spacing w:line="460" w:lineRule="exact"/>
              <w:jc w:val="center"/>
              <w:rPr>
                <w:rFonts w:ascii="仿宋" w:eastAsia="仿宋" w:hAnsi="仿宋" w:cs="仿宋"/>
                <w:szCs w:val="21"/>
              </w:rPr>
            </w:pPr>
            <w:r>
              <w:rPr>
                <w:rFonts w:ascii="仿宋" w:eastAsia="仿宋" w:hAnsi="仿宋" w:cs="仿宋" w:hint="eastAsia"/>
                <w:szCs w:val="21"/>
              </w:rPr>
              <w:t>SSCI,EI,ISTP</w:t>
            </w:r>
          </w:p>
        </w:tc>
        <w:tc>
          <w:tcPr>
            <w:tcW w:w="1331" w:type="dxa"/>
            <w:tcBorders>
              <w:top w:val="single" w:sz="4" w:space="0" w:color="auto"/>
              <w:left w:val="single" w:sz="4" w:space="0" w:color="auto"/>
              <w:bottom w:val="single" w:sz="4" w:space="0" w:color="auto"/>
              <w:right w:val="single" w:sz="4" w:space="0" w:color="auto"/>
            </w:tcBorders>
            <w:vAlign w:val="center"/>
          </w:tcPr>
          <w:p w14:paraId="42826B17" w14:textId="77777777" w:rsidR="00A92EF4" w:rsidRDefault="00A92EF4" w:rsidP="005A7001">
            <w:pPr>
              <w:spacing w:line="460" w:lineRule="exact"/>
              <w:jc w:val="center"/>
              <w:rPr>
                <w:rFonts w:ascii="仿宋" w:eastAsia="仿宋" w:hAnsi="仿宋" w:cs="仿宋"/>
                <w:sz w:val="24"/>
              </w:rPr>
            </w:pPr>
            <w:r>
              <w:rPr>
                <w:rFonts w:ascii="仿宋" w:eastAsia="仿宋" w:hAnsi="仿宋" w:cs="仿宋"/>
                <w:sz w:val="24"/>
              </w:rPr>
              <w:t>A</w:t>
            </w:r>
            <w:r>
              <w:rPr>
                <w:rFonts w:ascii="仿宋" w:eastAsia="仿宋" w:hAnsi="仿宋" w:cs="仿宋" w:hint="eastAsia"/>
                <w:sz w:val="24"/>
              </w:rPr>
              <w:t>类期刊</w:t>
            </w:r>
          </w:p>
        </w:tc>
        <w:tc>
          <w:tcPr>
            <w:tcW w:w="1974" w:type="dxa"/>
            <w:tcBorders>
              <w:top w:val="single" w:sz="4" w:space="0" w:color="auto"/>
              <w:left w:val="single" w:sz="4" w:space="0" w:color="auto"/>
              <w:bottom w:val="single" w:sz="4" w:space="0" w:color="auto"/>
              <w:right w:val="single" w:sz="4" w:space="0" w:color="auto"/>
            </w:tcBorders>
            <w:vAlign w:val="center"/>
          </w:tcPr>
          <w:p w14:paraId="20532DE5" w14:textId="77777777" w:rsidR="00A92EF4" w:rsidRDefault="00A92EF4" w:rsidP="005A7001">
            <w:pPr>
              <w:spacing w:line="460" w:lineRule="exact"/>
              <w:jc w:val="center"/>
              <w:rPr>
                <w:rFonts w:ascii="仿宋" w:eastAsia="仿宋" w:hAnsi="仿宋" w:cs="仿宋"/>
                <w:sz w:val="24"/>
              </w:rPr>
            </w:pPr>
            <w:r>
              <w:rPr>
                <w:rFonts w:ascii="仿宋" w:eastAsia="仿宋" w:hAnsi="仿宋" w:cs="仿宋" w:hint="eastAsia"/>
                <w:sz w:val="24"/>
              </w:rPr>
              <w:t>国家核心期刊</w:t>
            </w:r>
          </w:p>
        </w:tc>
        <w:tc>
          <w:tcPr>
            <w:tcW w:w="2358" w:type="dxa"/>
            <w:tcBorders>
              <w:top w:val="single" w:sz="4" w:space="0" w:color="auto"/>
              <w:left w:val="single" w:sz="4" w:space="0" w:color="auto"/>
              <w:bottom w:val="single" w:sz="4" w:space="0" w:color="auto"/>
              <w:right w:val="single" w:sz="4" w:space="0" w:color="auto"/>
            </w:tcBorders>
            <w:vAlign w:val="center"/>
          </w:tcPr>
          <w:p w14:paraId="32146A2E" w14:textId="77777777" w:rsidR="00A92EF4" w:rsidRDefault="00A92EF4" w:rsidP="005A7001">
            <w:pPr>
              <w:spacing w:line="460" w:lineRule="exact"/>
              <w:jc w:val="center"/>
              <w:rPr>
                <w:rFonts w:ascii="仿宋" w:eastAsia="仿宋" w:hAnsi="仿宋" w:cs="仿宋"/>
                <w:sz w:val="24"/>
              </w:rPr>
            </w:pPr>
            <w:r>
              <w:rPr>
                <w:rFonts w:ascii="仿宋" w:eastAsia="仿宋" w:hAnsi="仿宋" w:cs="仿宋" w:hint="eastAsia"/>
                <w:sz w:val="24"/>
              </w:rPr>
              <w:t>公开发行学术期刊</w:t>
            </w:r>
          </w:p>
        </w:tc>
      </w:tr>
      <w:tr w:rsidR="00A92EF4" w14:paraId="6E3D6F97" w14:textId="77777777" w:rsidTr="005A7001">
        <w:trPr>
          <w:trHeight w:val="432"/>
        </w:trPr>
        <w:tc>
          <w:tcPr>
            <w:tcW w:w="686" w:type="dxa"/>
            <w:tcBorders>
              <w:top w:val="single" w:sz="4" w:space="0" w:color="auto"/>
              <w:left w:val="single" w:sz="4" w:space="0" w:color="auto"/>
              <w:bottom w:val="single" w:sz="4" w:space="0" w:color="auto"/>
              <w:right w:val="single" w:sz="4" w:space="0" w:color="auto"/>
            </w:tcBorders>
            <w:vAlign w:val="center"/>
          </w:tcPr>
          <w:p w14:paraId="5A7D6AE0" w14:textId="77777777" w:rsidR="00A92EF4" w:rsidRDefault="00A92EF4" w:rsidP="005A7001">
            <w:pPr>
              <w:spacing w:line="460" w:lineRule="exact"/>
              <w:jc w:val="center"/>
              <w:rPr>
                <w:rFonts w:ascii="仿宋" w:eastAsia="仿宋" w:hAnsi="仿宋" w:cs="仿宋"/>
                <w:sz w:val="24"/>
              </w:rPr>
            </w:pPr>
            <w:r>
              <w:rPr>
                <w:rFonts w:ascii="仿宋" w:eastAsia="仿宋" w:hAnsi="仿宋" w:cs="仿宋"/>
                <w:sz w:val="24"/>
              </w:rPr>
              <w:t>40</w:t>
            </w:r>
          </w:p>
        </w:tc>
        <w:tc>
          <w:tcPr>
            <w:tcW w:w="1760" w:type="dxa"/>
            <w:tcBorders>
              <w:top w:val="single" w:sz="4" w:space="0" w:color="auto"/>
              <w:left w:val="single" w:sz="4" w:space="0" w:color="auto"/>
              <w:bottom w:val="single" w:sz="4" w:space="0" w:color="auto"/>
              <w:right w:val="single" w:sz="4" w:space="0" w:color="auto"/>
            </w:tcBorders>
            <w:vAlign w:val="center"/>
          </w:tcPr>
          <w:p w14:paraId="1879F9CE" w14:textId="77777777" w:rsidR="00A92EF4" w:rsidRDefault="00A92EF4" w:rsidP="005A7001">
            <w:pPr>
              <w:spacing w:line="460" w:lineRule="exact"/>
              <w:jc w:val="center"/>
              <w:rPr>
                <w:rFonts w:ascii="仿宋" w:eastAsia="仿宋" w:hAnsi="仿宋" w:cs="仿宋"/>
                <w:sz w:val="24"/>
              </w:rPr>
            </w:pPr>
            <w:r>
              <w:rPr>
                <w:rFonts w:ascii="仿宋" w:eastAsia="仿宋" w:hAnsi="仿宋" w:cs="仿宋" w:hint="eastAsia"/>
                <w:sz w:val="24"/>
              </w:rPr>
              <w:t>20</w:t>
            </w:r>
          </w:p>
        </w:tc>
        <w:tc>
          <w:tcPr>
            <w:tcW w:w="1331" w:type="dxa"/>
            <w:tcBorders>
              <w:top w:val="single" w:sz="4" w:space="0" w:color="auto"/>
              <w:left w:val="single" w:sz="4" w:space="0" w:color="auto"/>
              <w:bottom w:val="single" w:sz="4" w:space="0" w:color="auto"/>
              <w:right w:val="single" w:sz="4" w:space="0" w:color="auto"/>
            </w:tcBorders>
            <w:vAlign w:val="center"/>
          </w:tcPr>
          <w:p w14:paraId="1A7112EE" w14:textId="77777777" w:rsidR="00A92EF4" w:rsidRDefault="00A92EF4" w:rsidP="005A7001">
            <w:pPr>
              <w:spacing w:line="460" w:lineRule="exact"/>
              <w:jc w:val="center"/>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5</w:t>
            </w:r>
          </w:p>
        </w:tc>
        <w:tc>
          <w:tcPr>
            <w:tcW w:w="1974" w:type="dxa"/>
            <w:tcBorders>
              <w:top w:val="single" w:sz="4" w:space="0" w:color="auto"/>
              <w:left w:val="single" w:sz="4" w:space="0" w:color="auto"/>
              <w:bottom w:val="single" w:sz="4" w:space="0" w:color="auto"/>
              <w:right w:val="single" w:sz="4" w:space="0" w:color="auto"/>
            </w:tcBorders>
            <w:vAlign w:val="center"/>
          </w:tcPr>
          <w:p w14:paraId="7EEFE5AF" w14:textId="77777777" w:rsidR="00A92EF4" w:rsidRDefault="00A92EF4" w:rsidP="005A7001">
            <w:pPr>
              <w:spacing w:line="460" w:lineRule="exact"/>
              <w:jc w:val="center"/>
              <w:rPr>
                <w:rFonts w:ascii="仿宋" w:eastAsia="仿宋" w:hAnsi="仿宋" w:cs="仿宋"/>
                <w:sz w:val="24"/>
              </w:rPr>
            </w:pPr>
            <w:r>
              <w:rPr>
                <w:rFonts w:ascii="仿宋" w:eastAsia="仿宋" w:hAnsi="仿宋" w:cs="仿宋"/>
                <w:sz w:val="24"/>
              </w:rPr>
              <w:t xml:space="preserve">12 </w:t>
            </w:r>
          </w:p>
        </w:tc>
        <w:tc>
          <w:tcPr>
            <w:tcW w:w="2358" w:type="dxa"/>
            <w:tcBorders>
              <w:top w:val="single" w:sz="4" w:space="0" w:color="auto"/>
              <w:left w:val="single" w:sz="4" w:space="0" w:color="auto"/>
              <w:bottom w:val="single" w:sz="4" w:space="0" w:color="auto"/>
              <w:right w:val="single" w:sz="4" w:space="0" w:color="auto"/>
            </w:tcBorders>
            <w:vAlign w:val="center"/>
          </w:tcPr>
          <w:p w14:paraId="544B77BD" w14:textId="77777777" w:rsidR="00A92EF4" w:rsidRDefault="00A92EF4" w:rsidP="005A7001">
            <w:pPr>
              <w:spacing w:line="460" w:lineRule="exact"/>
              <w:jc w:val="center"/>
              <w:rPr>
                <w:rFonts w:ascii="仿宋" w:eastAsia="仿宋" w:hAnsi="仿宋" w:cs="仿宋"/>
                <w:sz w:val="24"/>
              </w:rPr>
            </w:pPr>
            <w:r>
              <w:rPr>
                <w:rFonts w:ascii="仿宋" w:eastAsia="仿宋" w:hAnsi="仿宋" w:cs="仿宋"/>
                <w:sz w:val="24"/>
              </w:rPr>
              <w:t>5</w:t>
            </w:r>
          </w:p>
        </w:tc>
      </w:tr>
    </w:tbl>
    <w:p w14:paraId="45EEDD34" w14:textId="77777777" w:rsidR="00A92EF4" w:rsidRDefault="00A92EF4" w:rsidP="00A92EF4">
      <w:pPr>
        <w:pStyle w:val="a6"/>
        <w:spacing w:before="0" w:after="0" w:line="560" w:lineRule="exact"/>
        <w:jc w:val="left"/>
        <w:rPr>
          <w:rFonts w:ascii="仿宋" w:eastAsia="仿宋" w:hAnsi="仿宋" w:cs="仿宋"/>
          <w:b w:val="0"/>
          <w:bCs w:val="0"/>
          <w:sz w:val="28"/>
          <w:szCs w:val="28"/>
        </w:rPr>
      </w:pPr>
      <w:r>
        <w:rPr>
          <w:rFonts w:ascii="仿宋" w:eastAsia="仿宋" w:hAnsi="仿宋" w:cs="仿宋" w:hint="eastAsia"/>
          <w:b w:val="0"/>
          <w:bCs w:val="0"/>
          <w:sz w:val="28"/>
          <w:szCs w:val="28"/>
        </w:rPr>
        <w:t>注：以上中文论文需提供期刊封面、目录和文章首页。收录论文需提供收录证明和文章首页，有多篇文章者可累加计算。</w:t>
      </w:r>
    </w:p>
    <w:p w14:paraId="77A8FCB6" w14:textId="77777777" w:rsidR="00A92EF4" w:rsidRDefault="00A92EF4" w:rsidP="00A92EF4">
      <w:pPr>
        <w:pStyle w:val="a6"/>
        <w:spacing w:before="0" w:after="0" w:line="560" w:lineRule="exact"/>
        <w:jc w:val="left"/>
        <w:rPr>
          <w:rFonts w:ascii="仿宋" w:eastAsia="仿宋" w:hAnsi="仿宋" w:cs="仿宋"/>
          <w:b w:val="0"/>
          <w:bCs w:val="0"/>
          <w:sz w:val="28"/>
          <w:szCs w:val="28"/>
        </w:rPr>
      </w:pPr>
    </w:p>
    <w:p w14:paraId="28F3D6BE" w14:textId="77777777" w:rsidR="00A92EF4" w:rsidRDefault="00A92EF4" w:rsidP="00A92EF4">
      <w:pPr>
        <w:rPr>
          <w:rFonts w:ascii="仿宋" w:eastAsia="仿宋" w:hAnsi="仿宋" w:cs="仿宋"/>
          <w:sz w:val="28"/>
          <w:szCs w:val="28"/>
        </w:rPr>
      </w:pPr>
    </w:p>
    <w:p w14:paraId="2D81FDFB" w14:textId="77777777" w:rsidR="00A92EF4" w:rsidRDefault="00A92EF4" w:rsidP="00A92EF4">
      <w:pPr>
        <w:rPr>
          <w:rFonts w:ascii="仿宋" w:eastAsia="仿宋" w:hAnsi="仿宋" w:cs="仿宋"/>
          <w:sz w:val="28"/>
          <w:szCs w:val="28"/>
        </w:rPr>
      </w:pPr>
    </w:p>
    <w:p w14:paraId="6EF9608B" w14:textId="77777777" w:rsidR="00A92EF4" w:rsidRDefault="00A92EF4" w:rsidP="00A92EF4">
      <w:r>
        <w:rPr>
          <w:rFonts w:ascii="仿宋" w:eastAsia="仿宋" w:hAnsi="仿宋" w:cs="仿宋" w:hint="eastAsia"/>
          <w:sz w:val="28"/>
          <w:szCs w:val="28"/>
        </w:rPr>
        <w:t xml:space="preserve"> </w:t>
      </w:r>
    </w:p>
    <w:p w14:paraId="6FF9B6F2" w14:textId="77777777" w:rsidR="00A92EF4" w:rsidRDefault="00A92EF4" w:rsidP="00A92EF4"/>
    <w:p w14:paraId="42049345" w14:textId="77777777" w:rsidR="00C764BC" w:rsidRDefault="00C764BC" w:rsidP="00A92EF4"/>
    <w:p w14:paraId="4492A7DD" w14:textId="77777777" w:rsidR="00C764BC" w:rsidRDefault="00C764BC" w:rsidP="00A92EF4"/>
    <w:p w14:paraId="493EB568" w14:textId="77777777" w:rsidR="00C764BC" w:rsidRDefault="00C764BC" w:rsidP="00A92EF4"/>
    <w:p w14:paraId="05C234BF" w14:textId="77777777" w:rsidR="00C764BC" w:rsidRDefault="00C764BC" w:rsidP="00A92EF4"/>
    <w:p w14:paraId="066E2E53" w14:textId="77777777" w:rsidR="00C764BC" w:rsidRDefault="00C764BC" w:rsidP="00A92EF4"/>
    <w:p w14:paraId="4BF3DCB3" w14:textId="77777777" w:rsidR="00C764BC" w:rsidRDefault="00C764BC" w:rsidP="00A92EF4"/>
    <w:p w14:paraId="6566A1DB" w14:textId="77777777" w:rsidR="00C764BC" w:rsidRDefault="00C764BC" w:rsidP="00A92EF4"/>
    <w:p w14:paraId="2D5C3ECD" w14:textId="77777777" w:rsidR="00C764BC" w:rsidRDefault="00C764BC" w:rsidP="00A92EF4"/>
    <w:p w14:paraId="46E21C0F" w14:textId="77777777" w:rsidR="00C764BC" w:rsidRDefault="00C764BC" w:rsidP="00A92EF4"/>
    <w:p w14:paraId="6B5B4044" w14:textId="77777777" w:rsidR="00C764BC" w:rsidRDefault="00C764BC" w:rsidP="00A92EF4"/>
    <w:p w14:paraId="26BD6239" w14:textId="77777777" w:rsidR="00C764BC" w:rsidRDefault="00C764BC" w:rsidP="00A92EF4"/>
    <w:p w14:paraId="4A6DDF60" w14:textId="77777777" w:rsidR="00C764BC" w:rsidRDefault="00C764BC" w:rsidP="00A92EF4"/>
    <w:p w14:paraId="741F4854" w14:textId="77777777" w:rsidR="00C764BC" w:rsidRDefault="00C764BC" w:rsidP="00A92EF4"/>
    <w:p w14:paraId="6F26B247" w14:textId="77777777" w:rsidR="00C764BC" w:rsidRDefault="00C764BC" w:rsidP="00A92EF4"/>
    <w:p w14:paraId="3A92400F" w14:textId="77777777" w:rsidR="00C764BC" w:rsidRDefault="00C764BC" w:rsidP="00A92EF4"/>
    <w:p w14:paraId="17B05971" w14:textId="77777777" w:rsidR="00C764BC" w:rsidRDefault="00C764BC" w:rsidP="00A92EF4"/>
    <w:p w14:paraId="6363FD4B" w14:textId="77777777" w:rsidR="00C764BC" w:rsidRDefault="00C764BC" w:rsidP="00A92EF4"/>
    <w:p w14:paraId="0DF91DC3" w14:textId="77777777" w:rsidR="00C764BC" w:rsidRDefault="00C764BC" w:rsidP="00A92EF4"/>
    <w:p w14:paraId="28F76A74" w14:textId="77777777" w:rsidR="00C764BC" w:rsidRDefault="00C764BC" w:rsidP="00A92EF4"/>
    <w:p w14:paraId="36BBA8DA" w14:textId="77777777" w:rsidR="00C764BC" w:rsidRDefault="00C764BC" w:rsidP="00A92EF4"/>
    <w:p w14:paraId="58497C53" w14:textId="77777777" w:rsidR="00C764BC" w:rsidRDefault="00C764BC" w:rsidP="00A92EF4"/>
    <w:p w14:paraId="74E13D32" w14:textId="0A31A038" w:rsidR="00C764BC" w:rsidRPr="00A92EF4" w:rsidRDefault="00C764BC" w:rsidP="00C764BC">
      <w:pPr>
        <w:adjustRightInd w:val="0"/>
        <w:snapToGrid w:val="0"/>
        <w:spacing w:line="360" w:lineRule="auto"/>
        <w:rPr>
          <w:rFonts w:ascii="仿宋_GB2312" w:eastAsia="仿宋_GB2312" w:hint="eastAsia"/>
          <w:sz w:val="28"/>
          <w:szCs w:val="32"/>
        </w:rPr>
      </w:pPr>
      <w:r>
        <w:rPr>
          <w:rFonts w:ascii="仿宋_GB2312" w:eastAsia="仿宋_GB2312"/>
          <w:sz w:val="28"/>
          <w:szCs w:val="32"/>
        </w:rPr>
        <w:lastRenderedPageBreak/>
        <w:t>附件</w:t>
      </w:r>
      <w:r>
        <w:rPr>
          <w:rFonts w:ascii="仿宋_GB2312" w:eastAsia="仿宋_GB2312"/>
          <w:sz w:val="28"/>
          <w:szCs w:val="32"/>
        </w:rPr>
        <w:t>2</w:t>
      </w:r>
    </w:p>
    <w:tbl>
      <w:tblPr>
        <w:tblStyle w:val="a7"/>
        <w:tblpPr w:leftFromText="180" w:rightFromText="180" w:vertAnchor="page" w:horzAnchor="margin" w:tblpY="2851"/>
        <w:tblW w:w="5000" w:type="pct"/>
        <w:tblLook w:val="04A0" w:firstRow="1" w:lastRow="0" w:firstColumn="1" w:lastColumn="0" w:noHBand="0" w:noVBand="1"/>
      </w:tblPr>
      <w:tblGrid>
        <w:gridCol w:w="780"/>
        <w:gridCol w:w="589"/>
        <w:gridCol w:w="673"/>
        <w:gridCol w:w="706"/>
        <w:gridCol w:w="72"/>
        <w:gridCol w:w="1529"/>
        <w:gridCol w:w="711"/>
        <w:gridCol w:w="810"/>
        <w:gridCol w:w="1121"/>
        <w:gridCol w:w="1531"/>
      </w:tblGrid>
      <w:tr w:rsidR="00C764BC" w14:paraId="6DC4A681" w14:textId="77777777" w:rsidTr="005A7001">
        <w:trPr>
          <w:trHeight w:val="848"/>
        </w:trPr>
        <w:tc>
          <w:tcPr>
            <w:tcW w:w="458" w:type="pct"/>
            <w:vAlign w:val="center"/>
          </w:tcPr>
          <w:p w14:paraId="310FDA34" w14:textId="77777777" w:rsidR="00C764BC" w:rsidRDefault="00C764BC" w:rsidP="005A7001">
            <w:pPr>
              <w:jc w:val="center"/>
              <w:rPr>
                <w:rFonts w:ascii="宋体" w:hAnsi="宋体" w:cs="宋体"/>
                <w:bCs/>
                <w:sz w:val="22"/>
              </w:rPr>
            </w:pPr>
            <w:r>
              <w:rPr>
                <w:rFonts w:ascii="宋体" w:hAnsi="宋体" w:cs="宋体" w:hint="eastAsia"/>
                <w:bCs/>
                <w:sz w:val="22"/>
              </w:rPr>
              <w:t>姓名</w:t>
            </w:r>
          </w:p>
        </w:tc>
        <w:tc>
          <w:tcPr>
            <w:tcW w:w="741" w:type="pct"/>
            <w:gridSpan w:val="2"/>
            <w:vAlign w:val="center"/>
          </w:tcPr>
          <w:p w14:paraId="4832BBAE" w14:textId="77777777" w:rsidR="00C764BC" w:rsidRDefault="00C764BC" w:rsidP="005A7001">
            <w:pPr>
              <w:jc w:val="center"/>
              <w:rPr>
                <w:rFonts w:ascii="宋体" w:hAnsi="宋体" w:cs="宋体"/>
                <w:bCs/>
                <w:sz w:val="22"/>
              </w:rPr>
            </w:pPr>
          </w:p>
        </w:tc>
        <w:tc>
          <w:tcPr>
            <w:tcW w:w="414" w:type="pct"/>
            <w:vAlign w:val="center"/>
          </w:tcPr>
          <w:p w14:paraId="5D56E44A" w14:textId="77777777" w:rsidR="00C764BC" w:rsidRDefault="00C764BC" w:rsidP="005A7001">
            <w:pPr>
              <w:jc w:val="center"/>
              <w:rPr>
                <w:rFonts w:ascii="宋体" w:hAnsi="宋体" w:cs="宋体"/>
                <w:bCs/>
                <w:sz w:val="22"/>
              </w:rPr>
            </w:pPr>
            <w:r>
              <w:rPr>
                <w:rFonts w:ascii="宋体" w:hAnsi="宋体" w:cs="宋体" w:hint="eastAsia"/>
                <w:bCs/>
                <w:sz w:val="22"/>
              </w:rPr>
              <w:t>学号</w:t>
            </w:r>
          </w:p>
        </w:tc>
        <w:tc>
          <w:tcPr>
            <w:tcW w:w="939" w:type="pct"/>
            <w:gridSpan w:val="2"/>
            <w:vAlign w:val="center"/>
          </w:tcPr>
          <w:p w14:paraId="6980E22B" w14:textId="77777777" w:rsidR="00C764BC" w:rsidRDefault="00C764BC" w:rsidP="005A7001">
            <w:pPr>
              <w:jc w:val="center"/>
              <w:rPr>
                <w:rFonts w:ascii="宋体" w:hAnsi="宋体" w:cs="宋体"/>
                <w:bCs/>
                <w:sz w:val="22"/>
              </w:rPr>
            </w:pPr>
            <w:bookmarkStart w:id="0" w:name="_GoBack"/>
            <w:bookmarkEnd w:id="0"/>
          </w:p>
        </w:tc>
        <w:tc>
          <w:tcPr>
            <w:tcW w:w="417" w:type="pct"/>
            <w:vAlign w:val="center"/>
          </w:tcPr>
          <w:p w14:paraId="10716C0F" w14:textId="77777777" w:rsidR="00C764BC" w:rsidRDefault="00C764BC" w:rsidP="005A7001">
            <w:pPr>
              <w:jc w:val="center"/>
              <w:rPr>
                <w:rFonts w:ascii="宋体" w:hAnsi="宋体" w:cs="宋体"/>
                <w:bCs/>
                <w:sz w:val="22"/>
              </w:rPr>
            </w:pPr>
            <w:r>
              <w:rPr>
                <w:rFonts w:ascii="宋体" w:hAnsi="宋体" w:cs="宋体" w:hint="eastAsia"/>
                <w:bCs/>
                <w:sz w:val="22"/>
              </w:rPr>
              <w:t>性别</w:t>
            </w:r>
          </w:p>
        </w:tc>
        <w:tc>
          <w:tcPr>
            <w:tcW w:w="475" w:type="pct"/>
            <w:vAlign w:val="center"/>
          </w:tcPr>
          <w:p w14:paraId="6A4B2628" w14:textId="77777777" w:rsidR="00C764BC" w:rsidRDefault="00C764BC" w:rsidP="005A7001">
            <w:pPr>
              <w:jc w:val="center"/>
              <w:rPr>
                <w:rFonts w:ascii="宋体" w:hAnsi="宋体" w:cs="宋体"/>
                <w:bCs/>
                <w:sz w:val="22"/>
              </w:rPr>
            </w:pPr>
          </w:p>
        </w:tc>
        <w:tc>
          <w:tcPr>
            <w:tcW w:w="657" w:type="pct"/>
            <w:vAlign w:val="center"/>
          </w:tcPr>
          <w:p w14:paraId="6003BAE6" w14:textId="77777777" w:rsidR="00C764BC" w:rsidRDefault="00C764BC" w:rsidP="005A7001">
            <w:pPr>
              <w:jc w:val="center"/>
              <w:rPr>
                <w:rFonts w:ascii="宋体" w:hAnsi="宋体" w:cs="宋体"/>
                <w:bCs/>
                <w:sz w:val="22"/>
              </w:rPr>
            </w:pPr>
            <w:r>
              <w:rPr>
                <w:rFonts w:ascii="宋体" w:hAnsi="宋体" w:cs="宋体" w:hint="eastAsia"/>
                <w:bCs/>
                <w:sz w:val="22"/>
              </w:rPr>
              <w:t>联系方式</w:t>
            </w:r>
          </w:p>
        </w:tc>
        <w:tc>
          <w:tcPr>
            <w:tcW w:w="898" w:type="pct"/>
            <w:vAlign w:val="center"/>
          </w:tcPr>
          <w:p w14:paraId="0A25F8C0" w14:textId="77777777" w:rsidR="00C764BC" w:rsidRDefault="00C764BC" w:rsidP="005A7001">
            <w:pPr>
              <w:jc w:val="center"/>
              <w:rPr>
                <w:rFonts w:ascii="宋体" w:hAnsi="宋体" w:cs="宋体"/>
                <w:bCs/>
                <w:sz w:val="22"/>
              </w:rPr>
            </w:pPr>
          </w:p>
        </w:tc>
      </w:tr>
      <w:tr w:rsidR="00C764BC" w14:paraId="1FF61B10" w14:textId="77777777" w:rsidTr="005A7001">
        <w:trPr>
          <w:trHeight w:val="914"/>
        </w:trPr>
        <w:tc>
          <w:tcPr>
            <w:tcW w:w="4102" w:type="pct"/>
            <w:gridSpan w:val="9"/>
            <w:vAlign w:val="center"/>
          </w:tcPr>
          <w:p w14:paraId="2C348B04" w14:textId="77777777" w:rsidR="00C764BC" w:rsidRDefault="00C764BC" w:rsidP="005A7001">
            <w:pPr>
              <w:jc w:val="center"/>
              <w:rPr>
                <w:rFonts w:ascii="宋体" w:hAnsi="宋体" w:cs="宋体"/>
                <w:bCs/>
                <w:sz w:val="22"/>
              </w:rPr>
            </w:pPr>
            <w:r>
              <w:rPr>
                <w:rFonts w:ascii="宋体" w:hAnsi="宋体" w:cs="宋体" w:hint="eastAsia"/>
                <w:bCs/>
                <w:sz w:val="22"/>
              </w:rPr>
              <w:t>测评项目</w:t>
            </w:r>
          </w:p>
        </w:tc>
        <w:tc>
          <w:tcPr>
            <w:tcW w:w="898" w:type="pct"/>
            <w:vAlign w:val="center"/>
          </w:tcPr>
          <w:p w14:paraId="76C5DE82" w14:textId="77777777" w:rsidR="00C764BC" w:rsidRDefault="00C764BC" w:rsidP="005A7001">
            <w:pPr>
              <w:jc w:val="center"/>
              <w:rPr>
                <w:rFonts w:ascii="宋体" w:hAnsi="宋体" w:cs="宋体"/>
                <w:bCs/>
                <w:sz w:val="22"/>
              </w:rPr>
            </w:pPr>
            <w:r>
              <w:rPr>
                <w:rFonts w:ascii="宋体" w:hAnsi="宋体" w:cs="宋体" w:hint="eastAsia"/>
                <w:bCs/>
                <w:sz w:val="22"/>
              </w:rPr>
              <w:t>测评分</w:t>
            </w:r>
          </w:p>
        </w:tc>
      </w:tr>
      <w:tr w:rsidR="00C764BC" w14:paraId="47A9F98B" w14:textId="77777777" w:rsidTr="005A7001">
        <w:trPr>
          <w:trHeight w:val="794"/>
        </w:trPr>
        <w:tc>
          <w:tcPr>
            <w:tcW w:w="804" w:type="pct"/>
            <w:gridSpan w:val="2"/>
            <w:vMerge w:val="restart"/>
            <w:vAlign w:val="center"/>
          </w:tcPr>
          <w:p w14:paraId="3F78F5C7" w14:textId="77777777" w:rsidR="00C764BC" w:rsidRDefault="00C764BC" w:rsidP="005A7001">
            <w:pPr>
              <w:jc w:val="center"/>
              <w:rPr>
                <w:rFonts w:ascii="宋体" w:hAnsi="宋体" w:cs="宋体"/>
                <w:bCs/>
                <w:sz w:val="22"/>
              </w:rPr>
            </w:pPr>
            <w:r>
              <w:rPr>
                <w:rFonts w:ascii="宋体" w:hAnsi="宋体" w:cs="宋体" w:hint="eastAsia"/>
                <w:bCs/>
                <w:sz w:val="22"/>
              </w:rPr>
              <w:t>A：学习成绩</w:t>
            </w:r>
          </w:p>
        </w:tc>
        <w:tc>
          <w:tcPr>
            <w:tcW w:w="3298" w:type="pct"/>
            <w:gridSpan w:val="7"/>
            <w:vAlign w:val="center"/>
          </w:tcPr>
          <w:p w14:paraId="1E799947" w14:textId="77777777" w:rsidR="00C764BC" w:rsidRDefault="00C764BC" w:rsidP="005A7001">
            <w:pPr>
              <w:rPr>
                <w:rFonts w:ascii="宋体" w:hAnsi="宋体" w:cs="宋体"/>
                <w:bCs/>
                <w:sz w:val="22"/>
              </w:rPr>
            </w:pPr>
            <w:r>
              <w:rPr>
                <w:rFonts w:ascii="宋体" w:hAnsi="宋体" w:cs="宋体" w:hint="eastAsia"/>
                <w:bCs/>
                <w:sz w:val="22"/>
              </w:rPr>
              <w:t>学分成绩：</w:t>
            </w:r>
          </w:p>
        </w:tc>
        <w:tc>
          <w:tcPr>
            <w:tcW w:w="898" w:type="pct"/>
            <w:vMerge w:val="restart"/>
          </w:tcPr>
          <w:p w14:paraId="39FA054C" w14:textId="77777777" w:rsidR="00C764BC" w:rsidRDefault="00C764BC" w:rsidP="005A7001">
            <w:pPr>
              <w:jc w:val="center"/>
              <w:rPr>
                <w:rFonts w:ascii="宋体" w:hAnsi="宋体" w:cs="宋体"/>
                <w:bCs/>
              </w:rPr>
            </w:pPr>
          </w:p>
        </w:tc>
      </w:tr>
      <w:tr w:rsidR="00C764BC" w14:paraId="248FA7B6" w14:textId="77777777" w:rsidTr="005A7001">
        <w:trPr>
          <w:trHeight w:val="986"/>
        </w:trPr>
        <w:tc>
          <w:tcPr>
            <w:tcW w:w="804" w:type="pct"/>
            <w:gridSpan w:val="2"/>
            <w:vMerge/>
            <w:vAlign w:val="center"/>
          </w:tcPr>
          <w:p w14:paraId="5ED72788" w14:textId="77777777" w:rsidR="00C764BC" w:rsidRDefault="00C764BC" w:rsidP="005A7001">
            <w:pPr>
              <w:rPr>
                <w:rFonts w:ascii="宋体" w:hAnsi="宋体" w:cs="宋体"/>
                <w:bCs/>
                <w:sz w:val="22"/>
              </w:rPr>
            </w:pPr>
          </w:p>
        </w:tc>
        <w:tc>
          <w:tcPr>
            <w:tcW w:w="3298" w:type="pct"/>
            <w:gridSpan w:val="7"/>
            <w:vAlign w:val="center"/>
          </w:tcPr>
          <w:p w14:paraId="7F1464AB" w14:textId="77777777" w:rsidR="00C764BC" w:rsidRDefault="00C764BC" w:rsidP="005A7001">
            <w:pPr>
              <w:rPr>
                <w:rFonts w:ascii="宋体" w:hAnsi="宋体" w:cs="宋体"/>
                <w:bCs/>
                <w:sz w:val="22"/>
              </w:rPr>
            </w:pPr>
            <w:r>
              <w:rPr>
                <w:rFonts w:ascii="宋体" w:hAnsi="宋体" w:cs="宋体" w:hint="eastAsia"/>
                <w:b/>
                <w:sz w:val="22"/>
              </w:rPr>
              <w:t>专业</w:t>
            </w:r>
            <w:r>
              <w:rPr>
                <w:rFonts w:ascii="宋体" w:hAnsi="宋体" w:cs="宋体" w:hint="eastAsia"/>
                <w:sz w:val="22"/>
              </w:rPr>
              <w:t>排名：</w:t>
            </w:r>
          </w:p>
        </w:tc>
        <w:tc>
          <w:tcPr>
            <w:tcW w:w="898" w:type="pct"/>
            <w:vMerge/>
          </w:tcPr>
          <w:p w14:paraId="4C66F346" w14:textId="77777777" w:rsidR="00C764BC" w:rsidRDefault="00C764BC" w:rsidP="005A7001">
            <w:pPr>
              <w:rPr>
                <w:rFonts w:ascii="宋体" w:hAnsi="宋体" w:cs="宋体"/>
                <w:bCs/>
              </w:rPr>
            </w:pPr>
          </w:p>
        </w:tc>
      </w:tr>
      <w:tr w:rsidR="00C764BC" w14:paraId="68C71518" w14:textId="77777777" w:rsidTr="005A7001">
        <w:trPr>
          <w:trHeight w:val="1148"/>
        </w:trPr>
        <w:tc>
          <w:tcPr>
            <w:tcW w:w="804" w:type="pct"/>
            <w:gridSpan w:val="2"/>
            <w:vMerge w:val="restart"/>
            <w:vAlign w:val="center"/>
          </w:tcPr>
          <w:p w14:paraId="3621BE72" w14:textId="77777777" w:rsidR="00C764BC" w:rsidRDefault="00C764BC" w:rsidP="005A7001">
            <w:pPr>
              <w:jc w:val="center"/>
              <w:rPr>
                <w:rFonts w:ascii="宋体" w:hAnsi="宋体" w:cs="宋体"/>
                <w:bCs/>
                <w:sz w:val="22"/>
              </w:rPr>
            </w:pPr>
            <w:r>
              <w:rPr>
                <w:rFonts w:ascii="宋体" w:hAnsi="宋体" w:cs="宋体" w:hint="eastAsia"/>
                <w:bCs/>
                <w:sz w:val="22"/>
              </w:rPr>
              <w:t>B：科研潜质</w:t>
            </w:r>
          </w:p>
        </w:tc>
        <w:tc>
          <w:tcPr>
            <w:tcW w:w="851" w:type="pct"/>
            <w:gridSpan w:val="3"/>
            <w:vAlign w:val="center"/>
          </w:tcPr>
          <w:p w14:paraId="4793E046" w14:textId="77777777" w:rsidR="00C764BC" w:rsidRDefault="00C764BC" w:rsidP="005A7001">
            <w:pPr>
              <w:jc w:val="center"/>
              <w:rPr>
                <w:rFonts w:ascii="宋体" w:hAnsi="宋体" w:cs="宋体"/>
                <w:bCs/>
                <w:sz w:val="22"/>
              </w:rPr>
            </w:pPr>
            <w:r>
              <w:rPr>
                <w:rFonts w:ascii="宋体" w:hAnsi="宋体" w:cs="宋体" w:hint="eastAsia"/>
                <w:bCs/>
                <w:sz w:val="22"/>
              </w:rPr>
              <w:t>学科竞赛</w:t>
            </w:r>
          </w:p>
        </w:tc>
        <w:tc>
          <w:tcPr>
            <w:tcW w:w="2447" w:type="pct"/>
            <w:gridSpan w:val="4"/>
            <w:vAlign w:val="center"/>
          </w:tcPr>
          <w:p w14:paraId="0F0FB480" w14:textId="77777777" w:rsidR="00C764BC" w:rsidRDefault="00C764BC" w:rsidP="005A7001">
            <w:pPr>
              <w:jc w:val="center"/>
              <w:rPr>
                <w:rFonts w:ascii="宋体" w:hAnsi="宋体" w:cs="宋体"/>
                <w:bCs/>
                <w:sz w:val="22"/>
              </w:rPr>
            </w:pPr>
          </w:p>
        </w:tc>
        <w:tc>
          <w:tcPr>
            <w:tcW w:w="898" w:type="pct"/>
            <w:vAlign w:val="center"/>
          </w:tcPr>
          <w:p w14:paraId="688C4885" w14:textId="77777777" w:rsidR="00C764BC" w:rsidRDefault="00C764BC" w:rsidP="005A7001">
            <w:pPr>
              <w:jc w:val="center"/>
              <w:rPr>
                <w:rFonts w:ascii="宋体" w:hAnsi="宋体" w:cs="宋体"/>
                <w:bCs/>
              </w:rPr>
            </w:pPr>
          </w:p>
        </w:tc>
      </w:tr>
      <w:tr w:rsidR="00C764BC" w14:paraId="460482E9" w14:textId="77777777" w:rsidTr="005A7001">
        <w:trPr>
          <w:trHeight w:val="1257"/>
        </w:trPr>
        <w:tc>
          <w:tcPr>
            <w:tcW w:w="804" w:type="pct"/>
            <w:gridSpan w:val="2"/>
            <w:vMerge/>
            <w:vAlign w:val="center"/>
          </w:tcPr>
          <w:p w14:paraId="38812072" w14:textId="77777777" w:rsidR="00C764BC" w:rsidRDefault="00C764BC" w:rsidP="005A7001">
            <w:pPr>
              <w:jc w:val="center"/>
              <w:rPr>
                <w:rFonts w:ascii="宋体" w:hAnsi="宋体" w:cs="宋体"/>
                <w:bCs/>
                <w:sz w:val="22"/>
              </w:rPr>
            </w:pPr>
          </w:p>
        </w:tc>
        <w:tc>
          <w:tcPr>
            <w:tcW w:w="851" w:type="pct"/>
            <w:gridSpan w:val="3"/>
            <w:vAlign w:val="center"/>
          </w:tcPr>
          <w:p w14:paraId="4CC69060" w14:textId="77777777" w:rsidR="00C764BC" w:rsidRDefault="00C764BC" w:rsidP="005A7001">
            <w:pPr>
              <w:jc w:val="center"/>
              <w:rPr>
                <w:rFonts w:ascii="宋体" w:hAnsi="宋体" w:cs="宋体"/>
                <w:bCs/>
                <w:sz w:val="22"/>
              </w:rPr>
            </w:pPr>
            <w:r>
              <w:rPr>
                <w:rFonts w:ascii="宋体" w:hAnsi="宋体" w:cs="宋体" w:hint="eastAsia"/>
                <w:bCs/>
                <w:sz w:val="22"/>
              </w:rPr>
              <w:t>创新项目</w:t>
            </w:r>
          </w:p>
        </w:tc>
        <w:tc>
          <w:tcPr>
            <w:tcW w:w="2447" w:type="pct"/>
            <w:gridSpan w:val="4"/>
            <w:vAlign w:val="center"/>
          </w:tcPr>
          <w:p w14:paraId="789DA058" w14:textId="77777777" w:rsidR="00C764BC" w:rsidRDefault="00C764BC" w:rsidP="005A7001">
            <w:pPr>
              <w:jc w:val="center"/>
              <w:rPr>
                <w:rFonts w:ascii="宋体" w:hAnsi="宋体" w:cs="宋体"/>
                <w:bCs/>
                <w:sz w:val="22"/>
              </w:rPr>
            </w:pPr>
          </w:p>
        </w:tc>
        <w:tc>
          <w:tcPr>
            <w:tcW w:w="898" w:type="pct"/>
            <w:vAlign w:val="center"/>
          </w:tcPr>
          <w:p w14:paraId="521D3845" w14:textId="77777777" w:rsidR="00C764BC" w:rsidRDefault="00C764BC" w:rsidP="005A7001">
            <w:pPr>
              <w:jc w:val="center"/>
              <w:rPr>
                <w:rFonts w:ascii="宋体" w:hAnsi="宋体" w:cs="宋体"/>
                <w:bCs/>
              </w:rPr>
            </w:pPr>
          </w:p>
        </w:tc>
      </w:tr>
      <w:tr w:rsidR="00C764BC" w14:paraId="59D42B58" w14:textId="77777777" w:rsidTr="005A7001">
        <w:trPr>
          <w:trHeight w:val="1098"/>
        </w:trPr>
        <w:tc>
          <w:tcPr>
            <w:tcW w:w="804" w:type="pct"/>
            <w:gridSpan w:val="2"/>
            <w:vMerge/>
            <w:vAlign w:val="center"/>
          </w:tcPr>
          <w:p w14:paraId="361F084D" w14:textId="77777777" w:rsidR="00C764BC" w:rsidRDefault="00C764BC" w:rsidP="005A7001">
            <w:pPr>
              <w:jc w:val="center"/>
              <w:rPr>
                <w:rFonts w:ascii="宋体" w:hAnsi="宋体" w:cs="宋体"/>
                <w:bCs/>
                <w:sz w:val="22"/>
              </w:rPr>
            </w:pPr>
          </w:p>
        </w:tc>
        <w:tc>
          <w:tcPr>
            <w:tcW w:w="851" w:type="pct"/>
            <w:gridSpan w:val="3"/>
            <w:vAlign w:val="center"/>
          </w:tcPr>
          <w:p w14:paraId="5F8E3BC7" w14:textId="77777777" w:rsidR="00C764BC" w:rsidRDefault="00C764BC" w:rsidP="005A7001">
            <w:pPr>
              <w:jc w:val="center"/>
              <w:rPr>
                <w:rFonts w:ascii="宋体" w:hAnsi="宋体" w:cs="宋体"/>
                <w:bCs/>
                <w:sz w:val="22"/>
              </w:rPr>
            </w:pPr>
            <w:r>
              <w:rPr>
                <w:rFonts w:ascii="宋体" w:hAnsi="宋体" w:cs="宋体"/>
                <w:bCs/>
                <w:sz w:val="22"/>
              </w:rPr>
              <w:t>创业项目</w:t>
            </w:r>
          </w:p>
        </w:tc>
        <w:tc>
          <w:tcPr>
            <w:tcW w:w="2447" w:type="pct"/>
            <w:gridSpan w:val="4"/>
            <w:vAlign w:val="center"/>
          </w:tcPr>
          <w:p w14:paraId="6E9817E8" w14:textId="77777777" w:rsidR="00C764BC" w:rsidRDefault="00C764BC" w:rsidP="005A7001">
            <w:pPr>
              <w:jc w:val="center"/>
              <w:rPr>
                <w:rFonts w:ascii="宋体" w:hAnsi="宋体" w:cs="宋体"/>
                <w:bCs/>
                <w:sz w:val="22"/>
              </w:rPr>
            </w:pPr>
          </w:p>
        </w:tc>
        <w:tc>
          <w:tcPr>
            <w:tcW w:w="898" w:type="pct"/>
            <w:vAlign w:val="center"/>
          </w:tcPr>
          <w:p w14:paraId="5BDA1E95" w14:textId="77777777" w:rsidR="00C764BC" w:rsidRDefault="00C764BC" w:rsidP="005A7001">
            <w:pPr>
              <w:jc w:val="center"/>
              <w:rPr>
                <w:rFonts w:ascii="宋体" w:hAnsi="宋体" w:cs="宋体"/>
                <w:bCs/>
              </w:rPr>
            </w:pPr>
          </w:p>
        </w:tc>
      </w:tr>
      <w:tr w:rsidR="00C764BC" w14:paraId="42E4ABA8" w14:textId="77777777" w:rsidTr="005A7001">
        <w:trPr>
          <w:trHeight w:val="983"/>
        </w:trPr>
        <w:tc>
          <w:tcPr>
            <w:tcW w:w="804" w:type="pct"/>
            <w:gridSpan w:val="2"/>
            <w:vMerge/>
            <w:vAlign w:val="center"/>
          </w:tcPr>
          <w:p w14:paraId="3B8FBA6B" w14:textId="77777777" w:rsidR="00C764BC" w:rsidRDefault="00C764BC" w:rsidP="005A7001">
            <w:pPr>
              <w:jc w:val="center"/>
              <w:rPr>
                <w:rFonts w:ascii="宋体" w:hAnsi="宋体" w:cs="宋体"/>
                <w:bCs/>
                <w:sz w:val="22"/>
              </w:rPr>
            </w:pPr>
          </w:p>
        </w:tc>
        <w:tc>
          <w:tcPr>
            <w:tcW w:w="851" w:type="pct"/>
            <w:gridSpan w:val="3"/>
          </w:tcPr>
          <w:p w14:paraId="13EF607C" w14:textId="77777777" w:rsidR="00C764BC" w:rsidRDefault="00C764BC" w:rsidP="005A7001">
            <w:pPr>
              <w:jc w:val="center"/>
              <w:rPr>
                <w:rFonts w:ascii="宋体" w:hAnsi="宋体" w:cs="宋体"/>
                <w:bCs/>
                <w:sz w:val="22"/>
              </w:rPr>
            </w:pPr>
          </w:p>
          <w:p w14:paraId="61551EB5" w14:textId="77777777" w:rsidR="00C764BC" w:rsidRDefault="00C764BC" w:rsidP="005A7001">
            <w:pPr>
              <w:jc w:val="center"/>
              <w:rPr>
                <w:rFonts w:ascii="宋体" w:hAnsi="宋体" w:cs="宋体"/>
                <w:bCs/>
                <w:sz w:val="22"/>
              </w:rPr>
            </w:pPr>
            <w:r>
              <w:rPr>
                <w:rFonts w:ascii="宋体" w:hAnsi="宋体" w:cs="宋体" w:hint="eastAsia"/>
                <w:bCs/>
                <w:sz w:val="22"/>
              </w:rPr>
              <w:t>学术论文</w:t>
            </w:r>
          </w:p>
        </w:tc>
        <w:tc>
          <w:tcPr>
            <w:tcW w:w="2447" w:type="pct"/>
            <w:gridSpan w:val="4"/>
          </w:tcPr>
          <w:p w14:paraId="1987DF4C" w14:textId="77777777" w:rsidR="00C764BC" w:rsidRDefault="00C764BC" w:rsidP="005A7001">
            <w:pPr>
              <w:jc w:val="center"/>
              <w:rPr>
                <w:rFonts w:ascii="宋体" w:hAnsi="宋体" w:cs="宋体"/>
                <w:bCs/>
                <w:sz w:val="22"/>
              </w:rPr>
            </w:pPr>
          </w:p>
        </w:tc>
        <w:tc>
          <w:tcPr>
            <w:tcW w:w="898" w:type="pct"/>
          </w:tcPr>
          <w:p w14:paraId="0C8E1C69" w14:textId="77777777" w:rsidR="00C764BC" w:rsidRDefault="00C764BC" w:rsidP="005A7001">
            <w:pPr>
              <w:jc w:val="center"/>
              <w:rPr>
                <w:rFonts w:ascii="宋体" w:hAnsi="宋体" w:cs="宋体"/>
                <w:bCs/>
              </w:rPr>
            </w:pPr>
          </w:p>
        </w:tc>
      </w:tr>
      <w:tr w:rsidR="00C764BC" w14:paraId="6D685D78" w14:textId="77777777" w:rsidTr="005A7001">
        <w:trPr>
          <w:trHeight w:val="1511"/>
        </w:trPr>
        <w:tc>
          <w:tcPr>
            <w:tcW w:w="1655" w:type="pct"/>
            <w:gridSpan w:val="5"/>
            <w:vAlign w:val="center"/>
          </w:tcPr>
          <w:p w14:paraId="599A18C2" w14:textId="77777777" w:rsidR="00C764BC" w:rsidRDefault="00C764BC" w:rsidP="005A7001">
            <w:pPr>
              <w:jc w:val="center"/>
              <w:rPr>
                <w:rFonts w:ascii="宋体" w:hAnsi="宋体" w:cs="宋体"/>
                <w:bCs/>
                <w:sz w:val="22"/>
              </w:rPr>
            </w:pPr>
            <w:r>
              <w:rPr>
                <w:rFonts w:ascii="宋体" w:hAnsi="宋体" w:cs="宋体" w:hint="eastAsia"/>
                <w:bCs/>
                <w:sz w:val="22"/>
              </w:rPr>
              <w:t>其他需要说明的与科研能力相关事项</w:t>
            </w:r>
          </w:p>
        </w:tc>
        <w:tc>
          <w:tcPr>
            <w:tcW w:w="2447" w:type="pct"/>
            <w:gridSpan w:val="4"/>
          </w:tcPr>
          <w:p w14:paraId="07B4A452" w14:textId="77777777" w:rsidR="00C764BC" w:rsidRDefault="00C764BC" w:rsidP="005A7001">
            <w:pPr>
              <w:jc w:val="center"/>
              <w:rPr>
                <w:rFonts w:ascii="宋体" w:hAnsi="宋体" w:cs="宋体"/>
                <w:bCs/>
                <w:sz w:val="22"/>
              </w:rPr>
            </w:pPr>
          </w:p>
        </w:tc>
        <w:tc>
          <w:tcPr>
            <w:tcW w:w="898" w:type="pct"/>
          </w:tcPr>
          <w:p w14:paraId="38108919" w14:textId="77777777" w:rsidR="00C764BC" w:rsidRDefault="00C764BC" w:rsidP="005A7001">
            <w:pPr>
              <w:jc w:val="center"/>
              <w:rPr>
                <w:rFonts w:ascii="宋体" w:hAnsi="宋体" w:cs="宋体"/>
                <w:bCs/>
              </w:rPr>
            </w:pPr>
          </w:p>
        </w:tc>
      </w:tr>
      <w:tr w:rsidR="00C764BC" w14:paraId="68518FFE" w14:textId="77777777" w:rsidTr="005A7001">
        <w:trPr>
          <w:trHeight w:val="1266"/>
        </w:trPr>
        <w:tc>
          <w:tcPr>
            <w:tcW w:w="4102" w:type="pct"/>
            <w:gridSpan w:val="9"/>
            <w:vAlign w:val="center"/>
          </w:tcPr>
          <w:p w14:paraId="57D6B92E" w14:textId="77777777" w:rsidR="00C764BC" w:rsidRDefault="00C764BC" w:rsidP="005A7001">
            <w:pPr>
              <w:jc w:val="center"/>
              <w:rPr>
                <w:b/>
                <w:sz w:val="22"/>
              </w:rPr>
            </w:pPr>
          </w:p>
        </w:tc>
        <w:tc>
          <w:tcPr>
            <w:tcW w:w="898" w:type="pct"/>
          </w:tcPr>
          <w:p w14:paraId="638B0BD3" w14:textId="77777777" w:rsidR="00C764BC" w:rsidRDefault="00C764BC" w:rsidP="005A7001">
            <w:pPr>
              <w:jc w:val="center"/>
              <w:rPr>
                <w:b/>
                <w:sz w:val="24"/>
              </w:rPr>
            </w:pPr>
          </w:p>
        </w:tc>
      </w:tr>
    </w:tbl>
    <w:p w14:paraId="1C0DE429" w14:textId="77777777" w:rsidR="00C764BC" w:rsidRDefault="00C764BC" w:rsidP="00C764BC">
      <w:pPr>
        <w:ind w:rightChars="-150" w:right="-315" w:firstLineChars="300" w:firstLine="964"/>
        <w:outlineLvl w:val="0"/>
        <w:rPr>
          <w:rFonts w:ascii="仿宋" w:eastAsia="仿宋" w:hAnsi="仿宋" w:cs="仿宋"/>
          <w:b/>
          <w:sz w:val="32"/>
          <w:szCs w:val="28"/>
        </w:rPr>
      </w:pPr>
      <w:r>
        <w:rPr>
          <w:rFonts w:ascii="仿宋" w:eastAsia="仿宋" w:hAnsi="仿宋" w:cs="仿宋" w:hint="eastAsia"/>
          <w:b/>
          <w:sz w:val="32"/>
          <w:szCs w:val="28"/>
        </w:rPr>
        <w:t>理学院推荐免试攻读研究生科研能力个人评价表</w:t>
      </w:r>
    </w:p>
    <w:p w14:paraId="5BF6A70D" w14:textId="77777777" w:rsidR="00C764BC" w:rsidRDefault="00C764BC" w:rsidP="00C764BC">
      <w:pPr>
        <w:jc w:val="center"/>
        <w:rPr>
          <w:rFonts w:ascii="宋体" w:hAnsi="宋体" w:cs="宋体"/>
          <w:bCs/>
          <w:kern w:val="0"/>
          <w:sz w:val="22"/>
        </w:rPr>
      </w:pPr>
    </w:p>
    <w:p w14:paraId="2073735E" w14:textId="77777777" w:rsidR="00C764BC" w:rsidRDefault="00C764BC" w:rsidP="00C764BC">
      <w:pPr>
        <w:jc w:val="center"/>
        <w:rPr>
          <w:rFonts w:ascii="宋体" w:hAnsi="宋体" w:cs="宋体"/>
          <w:bCs/>
          <w:kern w:val="0"/>
          <w:sz w:val="22"/>
        </w:rPr>
      </w:pPr>
      <w:r>
        <w:rPr>
          <w:rFonts w:ascii="宋体" w:hAnsi="宋体" w:cs="宋体" w:hint="eastAsia"/>
          <w:bCs/>
          <w:kern w:val="0"/>
          <w:sz w:val="22"/>
        </w:rPr>
        <w:t>注：科研潜质中每一项得分须详细注明类别、时间、等级等，并提供支撑材料原件</w:t>
      </w:r>
    </w:p>
    <w:p w14:paraId="50BD278F" w14:textId="77777777" w:rsidR="00C764BC" w:rsidRPr="00C764BC" w:rsidRDefault="00C764BC" w:rsidP="00A92EF4">
      <w:pPr>
        <w:rPr>
          <w:rFonts w:hint="eastAsia"/>
        </w:rPr>
      </w:pPr>
    </w:p>
    <w:p w14:paraId="5A014A1C" w14:textId="1188624A" w:rsidR="004340A3" w:rsidRPr="00B22BE2" w:rsidRDefault="00795526" w:rsidP="00FB36C6">
      <w:pPr>
        <w:adjustRightInd w:val="0"/>
        <w:snapToGrid w:val="0"/>
        <w:spacing w:line="360" w:lineRule="auto"/>
        <w:ind w:firstLineChars="200" w:firstLine="560"/>
        <w:rPr>
          <w:rFonts w:ascii="仿宋_GB2312" w:eastAsia="仿宋_GB2312"/>
          <w:sz w:val="28"/>
          <w:szCs w:val="32"/>
        </w:rPr>
      </w:pPr>
      <w:r w:rsidRPr="008872B3">
        <w:rPr>
          <w:rFonts w:ascii="仿宋_GB2312" w:eastAsia="仿宋_GB2312" w:hint="eastAsia"/>
          <w:sz w:val="28"/>
          <w:szCs w:val="32"/>
        </w:rPr>
        <w:t xml:space="preserve">                  </w:t>
      </w:r>
      <w:r w:rsidR="00B22BE2">
        <w:rPr>
          <w:rFonts w:ascii="仿宋_GB2312" w:eastAsia="仿宋_GB2312" w:hint="eastAsia"/>
          <w:sz w:val="28"/>
          <w:szCs w:val="32"/>
        </w:rPr>
        <w:t xml:space="preserve">                             </w:t>
      </w:r>
    </w:p>
    <w:sectPr w:rsidR="004340A3" w:rsidRPr="00B22B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58492A" w14:textId="77777777" w:rsidR="00CF42A4" w:rsidRDefault="00CF42A4" w:rsidP="00335A5E">
      <w:r>
        <w:separator/>
      </w:r>
    </w:p>
  </w:endnote>
  <w:endnote w:type="continuationSeparator" w:id="0">
    <w:p w14:paraId="715B3C10" w14:textId="77777777" w:rsidR="00CF42A4" w:rsidRDefault="00CF42A4" w:rsidP="00335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403A8" w14:textId="77777777" w:rsidR="00CF42A4" w:rsidRDefault="00CF42A4" w:rsidP="00335A5E">
      <w:r>
        <w:separator/>
      </w:r>
    </w:p>
  </w:footnote>
  <w:footnote w:type="continuationSeparator" w:id="0">
    <w:p w14:paraId="71090708" w14:textId="77777777" w:rsidR="00CF42A4" w:rsidRDefault="00CF42A4" w:rsidP="00335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AEF"/>
    <w:rsid w:val="00021C3C"/>
    <w:rsid w:val="000316D1"/>
    <w:rsid w:val="000572A7"/>
    <w:rsid w:val="0008053F"/>
    <w:rsid w:val="00081BDB"/>
    <w:rsid w:val="000F11C7"/>
    <w:rsid w:val="000F59B1"/>
    <w:rsid w:val="000F7622"/>
    <w:rsid w:val="0016631E"/>
    <w:rsid w:val="00177A9B"/>
    <w:rsid w:val="00182605"/>
    <w:rsid w:val="001831FF"/>
    <w:rsid w:val="00186247"/>
    <w:rsid w:val="001B6DC2"/>
    <w:rsid w:val="001C5B8A"/>
    <w:rsid w:val="002543F5"/>
    <w:rsid w:val="002B3C33"/>
    <w:rsid w:val="002B42F0"/>
    <w:rsid w:val="002B72CF"/>
    <w:rsid w:val="00335A5E"/>
    <w:rsid w:val="003440CF"/>
    <w:rsid w:val="00375651"/>
    <w:rsid w:val="003A19CD"/>
    <w:rsid w:val="004066C3"/>
    <w:rsid w:val="004340A3"/>
    <w:rsid w:val="00442217"/>
    <w:rsid w:val="004433C2"/>
    <w:rsid w:val="0046687B"/>
    <w:rsid w:val="0048696A"/>
    <w:rsid w:val="00492AEF"/>
    <w:rsid w:val="00495BD3"/>
    <w:rsid w:val="004C768B"/>
    <w:rsid w:val="005151CB"/>
    <w:rsid w:val="00534381"/>
    <w:rsid w:val="005436F5"/>
    <w:rsid w:val="00544EF9"/>
    <w:rsid w:val="00550275"/>
    <w:rsid w:val="00571077"/>
    <w:rsid w:val="0057463B"/>
    <w:rsid w:val="005D4A85"/>
    <w:rsid w:val="005E0794"/>
    <w:rsid w:val="00601184"/>
    <w:rsid w:val="00602AEA"/>
    <w:rsid w:val="006240BB"/>
    <w:rsid w:val="00624632"/>
    <w:rsid w:val="00646053"/>
    <w:rsid w:val="006504E9"/>
    <w:rsid w:val="006544BE"/>
    <w:rsid w:val="00667A0F"/>
    <w:rsid w:val="00674820"/>
    <w:rsid w:val="00765C50"/>
    <w:rsid w:val="00790DDE"/>
    <w:rsid w:val="00795526"/>
    <w:rsid w:val="007977F6"/>
    <w:rsid w:val="007B2741"/>
    <w:rsid w:val="007C2F8A"/>
    <w:rsid w:val="007E7C25"/>
    <w:rsid w:val="00830FE0"/>
    <w:rsid w:val="008354EB"/>
    <w:rsid w:val="008E02A8"/>
    <w:rsid w:val="008E2F8D"/>
    <w:rsid w:val="008E7E4B"/>
    <w:rsid w:val="008F4876"/>
    <w:rsid w:val="0091436B"/>
    <w:rsid w:val="00922003"/>
    <w:rsid w:val="00985541"/>
    <w:rsid w:val="009930FB"/>
    <w:rsid w:val="00997C4B"/>
    <w:rsid w:val="00A25B38"/>
    <w:rsid w:val="00A63158"/>
    <w:rsid w:val="00A86A8A"/>
    <w:rsid w:val="00A92EF4"/>
    <w:rsid w:val="00AC36EC"/>
    <w:rsid w:val="00AD30F8"/>
    <w:rsid w:val="00AD7A0C"/>
    <w:rsid w:val="00AE7D46"/>
    <w:rsid w:val="00AF5516"/>
    <w:rsid w:val="00B22BE2"/>
    <w:rsid w:val="00B2566C"/>
    <w:rsid w:val="00BE6A3A"/>
    <w:rsid w:val="00C135EB"/>
    <w:rsid w:val="00C24700"/>
    <w:rsid w:val="00C4110B"/>
    <w:rsid w:val="00C52A01"/>
    <w:rsid w:val="00C6383D"/>
    <w:rsid w:val="00C764BC"/>
    <w:rsid w:val="00C842D1"/>
    <w:rsid w:val="00C847FF"/>
    <w:rsid w:val="00C87AD5"/>
    <w:rsid w:val="00CA2ACA"/>
    <w:rsid w:val="00CD6996"/>
    <w:rsid w:val="00CF42A4"/>
    <w:rsid w:val="00D21A8D"/>
    <w:rsid w:val="00D44CE8"/>
    <w:rsid w:val="00D726F2"/>
    <w:rsid w:val="00D744D5"/>
    <w:rsid w:val="00D83ADF"/>
    <w:rsid w:val="00D907E8"/>
    <w:rsid w:val="00DD0BE0"/>
    <w:rsid w:val="00E1150F"/>
    <w:rsid w:val="00E153C7"/>
    <w:rsid w:val="00E1589A"/>
    <w:rsid w:val="00E16B06"/>
    <w:rsid w:val="00E2153E"/>
    <w:rsid w:val="00E973DB"/>
    <w:rsid w:val="00EA5AEC"/>
    <w:rsid w:val="00ED2D42"/>
    <w:rsid w:val="00EE1486"/>
    <w:rsid w:val="00EE374C"/>
    <w:rsid w:val="00F01D77"/>
    <w:rsid w:val="00F36694"/>
    <w:rsid w:val="00F831BF"/>
    <w:rsid w:val="00F87971"/>
    <w:rsid w:val="00FB36C6"/>
    <w:rsid w:val="00FE3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A82CA"/>
  <w15:docId w15:val="{F2178B70-95AB-43B4-A703-C6779DBA9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8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5A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5A5E"/>
    <w:rPr>
      <w:sz w:val="18"/>
      <w:szCs w:val="18"/>
    </w:rPr>
  </w:style>
  <w:style w:type="paragraph" w:styleId="a4">
    <w:name w:val="footer"/>
    <w:basedOn w:val="a"/>
    <w:link w:val="Char0"/>
    <w:uiPriority w:val="99"/>
    <w:unhideWhenUsed/>
    <w:rsid w:val="00335A5E"/>
    <w:pPr>
      <w:tabs>
        <w:tab w:val="center" w:pos="4153"/>
        <w:tab w:val="right" w:pos="8306"/>
      </w:tabs>
      <w:snapToGrid w:val="0"/>
      <w:jc w:val="left"/>
    </w:pPr>
    <w:rPr>
      <w:sz w:val="18"/>
      <w:szCs w:val="18"/>
    </w:rPr>
  </w:style>
  <w:style w:type="character" w:customStyle="1" w:styleId="Char0">
    <w:name w:val="页脚 Char"/>
    <w:basedOn w:val="a0"/>
    <w:link w:val="a4"/>
    <w:uiPriority w:val="99"/>
    <w:rsid w:val="00335A5E"/>
    <w:rPr>
      <w:sz w:val="18"/>
      <w:szCs w:val="18"/>
    </w:rPr>
  </w:style>
  <w:style w:type="paragraph" w:styleId="a5">
    <w:name w:val="Balloon Text"/>
    <w:basedOn w:val="a"/>
    <w:link w:val="Char1"/>
    <w:uiPriority w:val="99"/>
    <w:semiHidden/>
    <w:unhideWhenUsed/>
    <w:rsid w:val="00550275"/>
    <w:rPr>
      <w:sz w:val="18"/>
      <w:szCs w:val="18"/>
    </w:rPr>
  </w:style>
  <w:style w:type="character" w:customStyle="1" w:styleId="Char1">
    <w:name w:val="批注框文本 Char"/>
    <w:basedOn w:val="a0"/>
    <w:link w:val="a5"/>
    <w:uiPriority w:val="99"/>
    <w:semiHidden/>
    <w:rsid w:val="00550275"/>
    <w:rPr>
      <w:sz w:val="18"/>
      <w:szCs w:val="18"/>
    </w:rPr>
  </w:style>
  <w:style w:type="paragraph" w:styleId="a6">
    <w:name w:val="Title"/>
    <w:basedOn w:val="a"/>
    <w:next w:val="a"/>
    <w:link w:val="Char2"/>
    <w:uiPriority w:val="10"/>
    <w:qFormat/>
    <w:rsid w:val="00A92EF4"/>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6"/>
    <w:uiPriority w:val="10"/>
    <w:qFormat/>
    <w:rsid w:val="00A92EF4"/>
    <w:rPr>
      <w:rFonts w:asciiTheme="majorHAnsi" w:eastAsia="宋体" w:hAnsiTheme="majorHAnsi" w:cstheme="majorBidi"/>
      <w:b/>
      <w:bCs/>
      <w:sz w:val="32"/>
      <w:szCs w:val="32"/>
    </w:rPr>
  </w:style>
  <w:style w:type="table" w:styleId="a7">
    <w:name w:val="Table Grid"/>
    <w:basedOn w:val="a1"/>
    <w:qFormat/>
    <w:rsid w:val="00A92EF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1872C-F676-4A22-93BD-7D2CEEAE2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356</Words>
  <Characters>2031</Characters>
  <Application>Microsoft Office Word</Application>
  <DocSecurity>0</DocSecurity>
  <Lines>16</Lines>
  <Paragraphs>4</Paragraphs>
  <ScaleCrop>false</ScaleCrop>
  <Company>china</Company>
  <LinksUpToDate>false</LinksUpToDate>
  <CharactersWithSpaces>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周亚萍</dc:creator>
  <cp:keywords/>
  <dc:description/>
  <cp:lastModifiedBy>Administrator</cp:lastModifiedBy>
  <cp:revision>76</cp:revision>
  <dcterms:created xsi:type="dcterms:W3CDTF">2019-09-16T09:38:00Z</dcterms:created>
  <dcterms:modified xsi:type="dcterms:W3CDTF">2021-09-16T01:52:00Z</dcterms:modified>
</cp:coreProperties>
</file>