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F" w:rsidRPr="00EE070F" w:rsidRDefault="00EE070F" w:rsidP="00EE070F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01300"/>
          <w:kern w:val="0"/>
          <w:sz w:val="36"/>
          <w:szCs w:val="36"/>
        </w:rPr>
      </w:pPr>
      <w:r w:rsidRPr="00EE070F">
        <w:rPr>
          <w:rFonts w:ascii="微软雅黑" w:eastAsia="微软雅黑" w:hAnsi="微软雅黑" w:cs="宋体" w:hint="eastAsia"/>
          <w:b/>
          <w:bCs/>
          <w:color w:val="301300"/>
          <w:kern w:val="0"/>
          <w:sz w:val="36"/>
          <w:szCs w:val="36"/>
        </w:rPr>
        <w:t>【教育管理工作】研究生学籍管理问答</w:t>
      </w:r>
    </w:p>
    <w:p w:rsidR="00EE070F" w:rsidRPr="00EE070F" w:rsidRDefault="00EE070F" w:rsidP="00EE070F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发布日期:2019-04-28</w:t>
      </w:r>
    </w:p>
    <w:p w:rsidR="00EE070F" w:rsidRPr="00EE070F" w:rsidRDefault="00EE070F" w:rsidP="00EE070F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浏览次数：</w:t>
      </w:r>
      <w:bookmarkStart w:id="0" w:name="_GoBack"/>
      <w:bookmarkEnd w:id="0"/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1.     如何开具在读证明？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（1）自助打印：南校区3号楼一层，北校区8号楼一层；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（2）线下办理：研究生院网页-下载中心-学籍管理-在读证明模板，填写基本信息，研究生院303室签字盖章。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2.     学习年限是几年？</w:t>
      </w:r>
    </w:p>
    <w:tbl>
      <w:tblPr>
        <w:tblW w:w="83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696"/>
        <w:gridCol w:w="1138"/>
        <w:gridCol w:w="3113"/>
      </w:tblGrid>
      <w:tr w:rsidR="00EE070F" w:rsidRPr="00EE070F" w:rsidTr="00EE070F">
        <w:trPr>
          <w:trHeight w:val="42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年级范围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基本学习年限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最长学习年限</w:t>
            </w:r>
          </w:p>
        </w:tc>
      </w:tr>
      <w:tr w:rsidR="00EE070F" w:rsidRPr="00EE070F" w:rsidTr="00EE070F">
        <w:trPr>
          <w:trHeight w:val="420"/>
          <w:jc w:val="center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硕博连读、</w:t>
            </w:r>
            <w:proofErr w:type="gramStart"/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直博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2012-2013级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8年</w:t>
            </w:r>
          </w:p>
        </w:tc>
      </w:tr>
      <w:tr w:rsidR="00EE070F" w:rsidRPr="00EE070F" w:rsidTr="00EE070F">
        <w:trPr>
          <w:trHeight w:val="4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2014-2018级（及以后）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7年</w:t>
            </w:r>
          </w:p>
        </w:tc>
      </w:tr>
      <w:tr w:rsidR="00EE070F" w:rsidRPr="00EE070F" w:rsidTr="00EE070F">
        <w:trPr>
          <w:trHeight w:val="420"/>
          <w:jc w:val="center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2014-2017级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5年（可申请延长到第6年）</w:t>
            </w:r>
          </w:p>
        </w:tc>
      </w:tr>
      <w:tr w:rsidR="00EE070F" w:rsidRPr="00EE070F" w:rsidTr="00EE070F">
        <w:trPr>
          <w:trHeight w:val="4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2018级（及以后）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6年</w:t>
            </w:r>
          </w:p>
        </w:tc>
      </w:tr>
      <w:tr w:rsidR="00EE070F" w:rsidRPr="00EE070F" w:rsidTr="00EE070F">
        <w:trPr>
          <w:trHeight w:val="42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学硕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2015-2018级（及以后）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4年</w:t>
            </w:r>
          </w:p>
        </w:tc>
      </w:tr>
      <w:tr w:rsidR="00EE070F" w:rsidRPr="00EE070F" w:rsidTr="00EE070F">
        <w:trPr>
          <w:trHeight w:val="42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全日制专硕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2015-2018级（及以后）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4年</w:t>
            </w:r>
          </w:p>
        </w:tc>
      </w:tr>
      <w:tr w:rsidR="00EE070F" w:rsidRPr="00EE070F" w:rsidTr="00EE070F">
        <w:trPr>
          <w:trHeight w:val="435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</w:t>
            </w:r>
            <w:proofErr w:type="gramStart"/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全日制专硕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2017-2018级（及以后）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0F" w:rsidRPr="00EE070F" w:rsidRDefault="00EE070F" w:rsidP="00EE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</w:t>
            </w:r>
          </w:p>
        </w:tc>
      </w:tr>
    </w:tbl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3.     2015级博士生，今年需要提交延长学习年限的申请吗？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2014-2017级博士生需要延长学习年限的，在第5年提出延期申请，最长申请1年。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4.     如何计算硕博连读研究生的最长学习年限？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从入学当年开始，</w:t>
      </w:r>
      <w:proofErr w:type="gramStart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按硕博</w:t>
      </w:r>
      <w:proofErr w:type="gramEnd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连读的最长学习年限算。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例：目前研究生管理系统里的身份是2014级硕博连读（博），这类学生的最长学习年限从当年（2012年）入学时起算。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5.     如何</w:t>
      </w:r>
      <w:proofErr w:type="gramStart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计算本硕博</w:t>
      </w:r>
      <w:proofErr w:type="gramEnd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连读生、</w:t>
      </w:r>
      <w:proofErr w:type="gramStart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本博连读</w:t>
      </w:r>
      <w:proofErr w:type="gramEnd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生的最长学习年限？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proofErr w:type="gramStart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由创新</w:t>
      </w:r>
      <w:proofErr w:type="gramEnd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学院推免提前进入研究生学习阶段的，提前进修的这一年计入学习年限。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6.     </w:t>
      </w:r>
      <w:proofErr w:type="gramStart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因创业</w:t>
      </w:r>
      <w:proofErr w:type="gramEnd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休学的研究生，最长学习年限是几年？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休学创业的研究生，最长学习年限在基本学习年限基础上增加3年。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7.     研究生可以提前毕业吗？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在基本学习年限内，达到毕业和学位水准规定要求的，经本人申请、导师同意、学院考核，研究生院审批，可提前1年毕业。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8.    在研究生管理系统里</w:t>
      </w:r>
      <w:proofErr w:type="gramStart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做毕业</w:t>
      </w:r>
      <w:proofErr w:type="gramEnd"/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信息核对时，没有毕业照片，怎么处理？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（1）核对完成前，上</w:t>
      </w:r>
      <w:proofErr w:type="gramStart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传符合</w:t>
      </w:r>
      <w:proofErr w:type="gramEnd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网页要求的电子照片（与</w:t>
      </w:r>
      <w:proofErr w:type="gramStart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学信网一致</w:t>
      </w:r>
      <w:proofErr w:type="gramEnd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）；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（2）已完成核对，不能提交照片的，将电子照片以学号或身份证号命名交给学院，由学院统一交给研究生院。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9.    单独补拍的学历照片还没有上传到学信网，影响毕业吗？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不影响毕业，但会延误所有毕业证和学位证的制作，最晚5月底学信网上要有学历照片。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10. 学信网上没有录取照片，影响毕业吗？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不影响。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11. 毕业证上的专业名称可以添加研究方向吗？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不能，必须与学信网上的学籍基本信息保持一致。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12．如何办理休学？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研究生院网页-下载中心-学籍管理-休学申请表模板，填写基本信息、经导师同意、学院审核，研究生院审批后，保留其学籍，并办理离校手续。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13. 休学、保留学籍是否计入学习年限？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休学、保留学籍均计入学习年限（应征入伍除外）。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14. 办理休学后，如何处理选修的课程？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办理休学后，应携休学证明到研究生院213室办理退课。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15. 研究生办理休学后，可否提前复学？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可以提前复学。如因肺结核等传染性疾病休学的，办理复学手续时需先去校医院复诊。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16. 因公出国（境）参加联合培养项目，回国后需要办理什么手续？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携回国人员留学证明原件、复印件到研究生院303室办理学籍异动。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17. 想出国（境）攻读学位，需要办理什么手续？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退学手续。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18.  如何处理退学的学生学籍？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退学的学生学籍一律注销，学籍注销后不能恢复。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19. 为什么无法登陆研究生管理系统？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可能原因有：a.未学期注册；b.未缴纳学费或住宿费；c.未在校园门户网页进行身份认证。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　　20. 如何变更在校生学籍信息？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（1）姓名变更的：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a.新旧身份证复印件  b.户口本复印件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c.本人在公安户籍管理部门申请更名时的申请材料复印件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（2）身份证号码变更（或双重户口注销）的：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a.新旧身份证复印件 b.户口本复印件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c.户籍所在地公安部门出具的制式身份证号码变更证明（或双重户口注销证明）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d.涉及出生日期变更的提供医院出具的原始医学出生证明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（注：姓名和身份证件号</w:t>
      </w:r>
      <w:proofErr w:type="gramStart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不能双改</w:t>
      </w:r>
      <w:proofErr w:type="gramEnd"/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。）</w:t>
      </w:r>
    </w:p>
    <w:p w:rsidR="00EE070F" w:rsidRPr="00EE070F" w:rsidRDefault="00EE070F" w:rsidP="00EE070F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E0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备注：本文由研究生院负责解释  咨询电话87082382</w:t>
      </w:r>
    </w:p>
    <w:p w:rsidR="00DB7E93" w:rsidRPr="00EE070F" w:rsidRDefault="00DB7E93"/>
    <w:sectPr w:rsidR="00DB7E93" w:rsidRPr="00EE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19" w:rsidRDefault="00F13519" w:rsidP="00EE070F">
      <w:r>
        <w:separator/>
      </w:r>
    </w:p>
  </w:endnote>
  <w:endnote w:type="continuationSeparator" w:id="0">
    <w:p w:rsidR="00F13519" w:rsidRDefault="00F13519" w:rsidP="00EE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19" w:rsidRDefault="00F13519" w:rsidP="00EE070F">
      <w:r>
        <w:separator/>
      </w:r>
    </w:p>
  </w:footnote>
  <w:footnote w:type="continuationSeparator" w:id="0">
    <w:p w:rsidR="00F13519" w:rsidRDefault="00F13519" w:rsidP="00EE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F1F9B"/>
    <w:multiLevelType w:val="multilevel"/>
    <w:tmpl w:val="734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0D"/>
    <w:rsid w:val="00017940"/>
    <w:rsid w:val="00330AA4"/>
    <w:rsid w:val="00381A94"/>
    <w:rsid w:val="003B35C7"/>
    <w:rsid w:val="004620CC"/>
    <w:rsid w:val="004677DC"/>
    <w:rsid w:val="004D280D"/>
    <w:rsid w:val="005D37C9"/>
    <w:rsid w:val="008344C5"/>
    <w:rsid w:val="00852846"/>
    <w:rsid w:val="00857C39"/>
    <w:rsid w:val="00924D0F"/>
    <w:rsid w:val="00926E2E"/>
    <w:rsid w:val="00962FD8"/>
    <w:rsid w:val="009E2F19"/>
    <w:rsid w:val="009F3C7B"/>
    <w:rsid w:val="00B44AB9"/>
    <w:rsid w:val="00BC74E4"/>
    <w:rsid w:val="00BF0A57"/>
    <w:rsid w:val="00CC61FD"/>
    <w:rsid w:val="00CE6623"/>
    <w:rsid w:val="00D23D00"/>
    <w:rsid w:val="00DB7E93"/>
    <w:rsid w:val="00E75A86"/>
    <w:rsid w:val="00EE070F"/>
    <w:rsid w:val="00F13519"/>
    <w:rsid w:val="00F275BC"/>
    <w:rsid w:val="00F32848"/>
    <w:rsid w:val="00F804AD"/>
    <w:rsid w:val="00F81D6F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7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3837">
          <w:marLeft w:val="0"/>
          <w:marRight w:val="0"/>
          <w:marTop w:val="0"/>
          <w:marBottom w:val="0"/>
          <w:divBdr>
            <w:top w:val="single" w:sz="12" w:space="0" w:color="6DA77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436">
          <w:marLeft w:val="0"/>
          <w:marRight w:val="0"/>
          <w:marTop w:val="0"/>
          <w:marBottom w:val="0"/>
          <w:divBdr>
            <w:top w:val="single" w:sz="12" w:space="0" w:color="6DA77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吕英超</dc:creator>
  <cp:keywords/>
  <dc:description/>
  <cp:lastModifiedBy>吕英超</cp:lastModifiedBy>
  <cp:revision>2</cp:revision>
  <dcterms:created xsi:type="dcterms:W3CDTF">2020-05-12T02:17:00Z</dcterms:created>
  <dcterms:modified xsi:type="dcterms:W3CDTF">2020-05-12T02:53:00Z</dcterms:modified>
</cp:coreProperties>
</file>