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F7" w:rsidRPr="000D422B" w:rsidRDefault="005E0EF7" w:rsidP="005E0EF7">
      <w:pPr>
        <w:spacing w:beforeLines="50" w:before="156" w:afterLines="50" w:after="156"/>
        <w:jc w:val="center"/>
        <w:rPr>
          <w:rFonts w:ascii="黑体" w:eastAsia="黑体" w:hAnsi="黑体"/>
          <w:sz w:val="40"/>
          <w:szCs w:val="30"/>
        </w:rPr>
      </w:pPr>
      <w:r w:rsidRPr="000D422B">
        <w:rPr>
          <w:rFonts w:ascii="黑体" w:eastAsia="黑体" w:hAnsi="黑体" w:hint="eastAsia"/>
          <w:sz w:val="40"/>
          <w:szCs w:val="30"/>
        </w:rPr>
        <w:t>理学院招收研究生</w:t>
      </w:r>
      <w:r w:rsidRPr="000D422B">
        <w:rPr>
          <w:rFonts w:ascii="黑体" w:eastAsia="黑体" w:hAnsi="黑体"/>
          <w:sz w:val="40"/>
          <w:szCs w:val="30"/>
        </w:rPr>
        <w:t>教师年度审核</w:t>
      </w:r>
      <w:r w:rsidRPr="000D422B">
        <w:rPr>
          <w:rFonts w:ascii="黑体" w:eastAsia="黑体" w:hAnsi="黑体" w:hint="eastAsia"/>
          <w:sz w:val="40"/>
          <w:szCs w:val="30"/>
        </w:rPr>
        <w:t>标准</w:t>
      </w:r>
    </w:p>
    <w:p w:rsidR="005E0EF7" w:rsidRPr="000D422B" w:rsidRDefault="005E0EF7" w:rsidP="000D422B">
      <w:pPr>
        <w:spacing w:line="360" w:lineRule="auto"/>
        <w:ind w:firstLineChars="200" w:firstLine="723"/>
        <w:rPr>
          <w:rFonts w:ascii="仿宋" w:eastAsia="仿宋" w:hAnsi="仿宋"/>
          <w:b/>
          <w:sz w:val="36"/>
          <w:szCs w:val="30"/>
        </w:rPr>
      </w:pPr>
      <w:r w:rsidRPr="000D422B">
        <w:rPr>
          <w:rFonts w:ascii="仿宋" w:eastAsia="仿宋" w:hAnsi="仿宋" w:hint="eastAsia"/>
          <w:b/>
          <w:sz w:val="36"/>
          <w:szCs w:val="30"/>
        </w:rPr>
        <w:t>一、基本条件</w:t>
      </w:r>
    </w:p>
    <w:p w:rsidR="005E0EF7" w:rsidRPr="000D422B" w:rsidRDefault="005E0EF7" w:rsidP="000D422B">
      <w:pPr>
        <w:spacing w:line="360" w:lineRule="auto"/>
        <w:ind w:firstLineChars="200" w:firstLine="720"/>
        <w:rPr>
          <w:rFonts w:ascii="仿宋" w:eastAsia="仿宋" w:hAnsi="仿宋"/>
          <w:sz w:val="36"/>
          <w:szCs w:val="30"/>
        </w:rPr>
      </w:pPr>
      <w:r w:rsidRPr="000D422B">
        <w:rPr>
          <w:rFonts w:ascii="仿宋" w:eastAsia="仿宋" w:hAnsi="仿宋" w:hint="eastAsia"/>
          <w:sz w:val="36"/>
          <w:szCs w:val="30"/>
        </w:rPr>
        <w:t>执行《西北农林科技大学招收研究生教师年度审核办法》所规定的基本条件。</w:t>
      </w:r>
    </w:p>
    <w:p w:rsidR="005E0EF7" w:rsidRPr="000D422B" w:rsidRDefault="005E0EF7" w:rsidP="000D422B">
      <w:pPr>
        <w:spacing w:line="360" w:lineRule="auto"/>
        <w:ind w:firstLineChars="200" w:firstLine="723"/>
        <w:rPr>
          <w:rFonts w:ascii="仿宋" w:eastAsia="仿宋" w:hAnsi="仿宋"/>
          <w:b/>
          <w:sz w:val="36"/>
          <w:szCs w:val="30"/>
        </w:rPr>
      </w:pPr>
      <w:r w:rsidRPr="000D422B">
        <w:rPr>
          <w:rFonts w:ascii="仿宋" w:eastAsia="仿宋" w:hAnsi="仿宋" w:hint="eastAsia"/>
          <w:b/>
          <w:sz w:val="36"/>
          <w:szCs w:val="30"/>
        </w:rPr>
        <w:t>二、经费和成果要求</w:t>
      </w:r>
    </w:p>
    <w:p w:rsidR="005E0EF7" w:rsidRPr="000D422B" w:rsidRDefault="005E0EF7" w:rsidP="000D422B">
      <w:pPr>
        <w:spacing w:line="360" w:lineRule="auto"/>
        <w:ind w:firstLineChars="200" w:firstLine="720"/>
        <w:rPr>
          <w:rFonts w:ascii="仿宋" w:eastAsia="仿宋" w:hAnsi="仿宋"/>
          <w:sz w:val="36"/>
          <w:szCs w:val="30"/>
        </w:rPr>
      </w:pPr>
      <w:r w:rsidRPr="000D422B">
        <w:rPr>
          <w:rFonts w:ascii="仿宋" w:eastAsia="仿宋" w:hAnsi="仿宋" w:hint="eastAsia"/>
          <w:sz w:val="36"/>
          <w:szCs w:val="30"/>
        </w:rPr>
        <w:t>申请招收博士、学术型硕士研究生教师的经费和成果要求如下：</w:t>
      </w:r>
      <w:bookmarkStart w:id="0" w:name="_GoBack"/>
      <w:bookmarkEnd w:id="0"/>
    </w:p>
    <w:p w:rsidR="005E0EF7" w:rsidRPr="000D422B" w:rsidRDefault="005E0EF7" w:rsidP="000D422B">
      <w:pPr>
        <w:spacing w:line="360" w:lineRule="auto"/>
        <w:ind w:firstLineChars="200" w:firstLine="720"/>
        <w:rPr>
          <w:rFonts w:ascii="仿宋" w:eastAsia="仿宋" w:hAnsi="仿宋"/>
          <w:sz w:val="36"/>
          <w:szCs w:val="30"/>
        </w:rPr>
      </w:pPr>
      <w:r w:rsidRPr="000D422B">
        <w:rPr>
          <w:rFonts w:ascii="仿宋" w:eastAsia="仿宋" w:hAnsi="仿宋" w:hint="eastAsia"/>
          <w:sz w:val="36"/>
          <w:szCs w:val="30"/>
        </w:rPr>
        <w:t>1.申请招收博士研究生教师：</w:t>
      </w:r>
      <w:r w:rsidRPr="000D422B">
        <w:rPr>
          <w:rFonts w:ascii="仿宋" w:eastAsia="仿宋" w:hAnsi="仿宋"/>
          <w:sz w:val="36"/>
          <w:szCs w:val="30"/>
        </w:rPr>
        <w:t>到位科研经费总额不少于</w:t>
      </w:r>
      <w:r w:rsidRPr="000D422B">
        <w:rPr>
          <w:rFonts w:ascii="仿宋" w:eastAsia="仿宋" w:hAnsi="仿宋" w:hint="eastAsia"/>
          <w:sz w:val="36"/>
          <w:szCs w:val="30"/>
        </w:rPr>
        <w:t>25万（含</w:t>
      </w:r>
      <w:r w:rsidRPr="000D422B">
        <w:rPr>
          <w:rFonts w:ascii="仿宋" w:eastAsia="仿宋" w:hAnsi="仿宋"/>
          <w:sz w:val="36"/>
          <w:szCs w:val="30"/>
        </w:rPr>
        <w:t>学校下达的科研经费）</w:t>
      </w:r>
      <w:r w:rsidRPr="000D422B">
        <w:rPr>
          <w:rFonts w:ascii="仿宋" w:eastAsia="仿宋" w:hAnsi="仿宋" w:hint="eastAsia"/>
          <w:sz w:val="36"/>
          <w:szCs w:val="30"/>
        </w:rPr>
        <w:t>；发表SCI或 EI收录论文</w:t>
      </w:r>
      <w:r w:rsidRPr="000D422B">
        <w:rPr>
          <w:rFonts w:ascii="仿宋" w:eastAsia="仿宋" w:hAnsi="仿宋"/>
          <w:sz w:val="36"/>
          <w:szCs w:val="30"/>
        </w:rPr>
        <w:t>1</w:t>
      </w:r>
      <w:r w:rsidRPr="000D422B">
        <w:rPr>
          <w:rFonts w:ascii="仿宋" w:eastAsia="仿宋" w:hAnsi="仿宋" w:hint="eastAsia"/>
          <w:sz w:val="36"/>
          <w:szCs w:val="30"/>
        </w:rPr>
        <w:t>篇。</w:t>
      </w:r>
    </w:p>
    <w:p w:rsidR="005E0EF7" w:rsidRPr="000D422B" w:rsidRDefault="005E0EF7" w:rsidP="000D422B">
      <w:pPr>
        <w:spacing w:line="360" w:lineRule="auto"/>
        <w:ind w:firstLineChars="200" w:firstLine="720"/>
        <w:rPr>
          <w:rFonts w:ascii="仿宋" w:eastAsia="仿宋" w:hAnsi="仿宋"/>
          <w:sz w:val="36"/>
          <w:szCs w:val="30"/>
        </w:rPr>
      </w:pPr>
      <w:r w:rsidRPr="000D422B">
        <w:rPr>
          <w:rFonts w:ascii="仿宋" w:eastAsia="仿宋" w:hAnsi="仿宋" w:hint="eastAsia"/>
          <w:sz w:val="36"/>
          <w:szCs w:val="30"/>
        </w:rPr>
        <w:t>2.招收学术型硕士研究生教师：</w:t>
      </w:r>
      <w:r w:rsidRPr="000D422B">
        <w:rPr>
          <w:rFonts w:ascii="仿宋" w:eastAsia="仿宋" w:hAnsi="仿宋"/>
          <w:sz w:val="36"/>
          <w:szCs w:val="30"/>
        </w:rPr>
        <w:t>到位科研经费总额不少于</w:t>
      </w:r>
      <w:r w:rsidRPr="000D422B">
        <w:rPr>
          <w:rFonts w:ascii="仿宋" w:eastAsia="仿宋" w:hAnsi="仿宋" w:hint="eastAsia"/>
          <w:sz w:val="36"/>
          <w:szCs w:val="30"/>
        </w:rPr>
        <w:t>3万（</w:t>
      </w:r>
      <w:proofErr w:type="gramStart"/>
      <w:r w:rsidRPr="000D422B">
        <w:rPr>
          <w:rFonts w:ascii="仿宋" w:eastAsia="仿宋" w:hAnsi="仿宋" w:hint="eastAsia"/>
          <w:sz w:val="36"/>
          <w:szCs w:val="30"/>
        </w:rPr>
        <w:t>含</w:t>
      </w:r>
      <w:r w:rsidRPr="000D422B">
        <w:rPr>
          <w:rFonts w:ascii="仿宋" w:eastAsia="仿宋" w:hAnsi="仿宋"/>
          <w:sz w:val="36"/>
          <w:szCs w:val="30"/>
        </w:rPr>
        <w:t>学校</w:t>
      </w:r>
      <w:proofErr w:type="gramEnd"/>
      <w:r w:rsidRPr="000D422B">
        <w:rPr>
          <w:rFonts w:ascii="仿宋" w:eastAsia="仿宋" w:hAnsi="仿宋"/>
          <w:sz w:val="36"/>
          <w:szCs w:val="30"/>
        </w:rPr>
        <w:t>下达的科研经费）</w:t>
      </w:r>
      <w:r w:rsidRPr="000D422B">
        <w:rPr>
          <w:rFonts w:ascii="仿宋" w:eastAsia="仿宋" w:hAnsi="仿宋" w:hint="eastAsia"/>
          <w:sz w:val="36"/>
          <w:szCs w:val="30"/>
        </w:rPr>
        <w:t>；以第一作者或通讯作者发表</w:t>
      </w:r>
      <w:r w:rsidRPr="000D422B">
        <w:rPr>
          <w:rFonts w:ascii="仿宋" w:eastAsia="仿宋" w:hAnsi="仿宋"/>
          <w:sz w:val="36"/>
          <w:szCs w:val="30"/>
        </w:rPr>
        <w:t>A</w:t>
      </w:r>
      <w:r w:rsidRPr="000D422B">
        <w:rPr>
          <w:rFonts w:ascii="仿宋" w:eastAsia="仿宋" w:hAnsi="仿宋" w:hint="eastAsia"/>
          <w:sz w:val="36"/>
          <w:szCs w:val="30"/>
        </w:rPr>
        <w:t>类及</w:t>
      </w:r>
      <w:r w:rsidRPr="000D422B">
        <w:rPr>
          <w:rFonts w:ascii="仿宋" w:eastAsia="仿宋" w:hAnsi="仿宋"/>
          <w:sz w:val="36"/>
          <w:szCs w:val="30"/>
        </w:rPr>
        <w:t>以上</w:t>
      </w:r>
      <w:r w:rsidRPr="000D422B">
        <w:rPr>
          <w:rFonts w:ascii="仿宋" w:eastAsia="仿宋" w:hAnsi="仿宋" w:hint="eastAsia"/>
          <w:sz w:val="36"/>
          <w:szCs w:val="30"/>
        </w:rPr>
        <w:t>学术论文1篇。</w:t>
      </w:r>
    </w:p>
    <w:p w:rsidR="005E0EF7" w:rsidRPr="000D422B" w:rsidRDefault="005E0EF7" w:rsidP="000D422B">
      <w:pPr>
        <w:spacing w:line="360" w:lineRule="auto"/>
        <w:ind w:firstLineChars="200" w:firstLine="720"/>
        <w:rPr>
          <w:rFonts w:ascii="仿宋" w:eastAsia="仿宋" w:hAnsi="仿宋"/>
          <w:sz w:val="36"/>
          <w:szCs w:val="30"/>
        </w:rPr>
      </w:pPr>
      <w:r w:rsidRPr="000D422B">
        <w:rPr>
          <w:rFonts w:ascii="仿宋" w:eastAsia="仿宋" w:hAnsi="仿宋" w:hint="eastAsia"/>
          <w:sz w:val="36"/>
          <w:szCs w:val="30"/>
        </w:rPr>
        <w:t>3.科研经费及成果等数据统计时间节点为2</w:t>
      </w:r>
      <w:r w:rsidRPr="000D422B">
        <w:rPr>
          <w:rFonts w:ascii="仿宋" w:eastAsia="仿宋" w:hAnsi="仿宋"/>
          <w:sz w:val="36"/>
          <w:szCs w:val="30"/>
        </w:rPr>
        <w:t>01</w:t>
      </w:r>
      <w:r w:rsidRPr="000D422B">
        <w:rPr>
          <w:rFonts w:ascii="仿宋" w:eastAsia="仿宋" w:hAnsi="仿宋" w:hint="eastAsia"/>
          <w:sz w:val="36"/>
          <w:szCs w:val="30"/>
        </w:rPr>
        <w:t>6年1月1日</w:t>
      </w:r>
      <w:r w:rsidRPr="000D422B">
        <w:rPr>
          <w:rFonts w:ascii="仿宋" w:eastAsia="仿宋" w:hAnsi="仿宋"/>
          <w:sz w:val="36"/>
          <w:szCs w:val="30"/>
        </w:rPr>
        <w:t>-201</w:t>
      </w:r>
      <w:r w:rsidRPr="000D422B">
        <w:rPr>
          <w:rFonts w:ascii="仿宋" w:eastAsia="仿宋" w:hAnsi="仿宋" w:hint="eastAsia"/>
          <w:sz w:val="36"/>
          <w:szCs w:val="30"/>
        </w:rPr>
        <w:t>9年6月30日</w:t>
      </w:r>
      <w:r w:rsidRPr="000D422B">
        <w:rPr>
          <w:rFonts w:ascii="仿宋" w:eastAsia="仿宋" w:hAnsi="仿宋"/>
          <w:sz w:val="36"/>
          <w:szCs w:val="30"/>
        </w:rPr>
        <w:t>。</w:t>
      </w:r>
    </w:p>
    <w:p w:rsidR="005E0EF7" w:rsidRPr="000D422B" w:rsidRDefault="005E0EF7" w:rsidP="000D422B">
      <w:pPr>
        <w:spacing w:line="360" w:lineRule="auto"/>
        <w:ind w:firstLineChars="200" w:firstLine="720"/>
        <w:rPr>
          <w:rFonts w:ascii="仿宋" w:eastAsia="仿宋" w:hAnsi="仿宋"/>
          <w:sz w:val="36"/>
          <w:szCs w:val="30"/>
        </w:rPr>
      </w:pPr>
      <w:r w:rsidRPr="000D422B">
        <w:rPr>
          <w:rFonts w:ascii="仿宋" w:eastAsia="仿宋" w:hAnsi="仿宋" w:hint="eastAsia"/>
          <w:sz w:val="36"/>
          <w:szCs w:val="30"/>
        </w:rPr>
        <w:t>4.发表的学术研究论文须以西北农林科技大学为第一署名单位，</w:t>
      </w:r>
      <w:r w:rsidRPr="000D422B">
        <w:rPr>
          <w:rFonts w:ascii="仿宋" w:eastAsia="仿宋" w:hAnsi="仿宋"/>
          <w:sz w:val="36"/>
          <w:szCs w:val="30"/>
        </w:rPr>
        <w:t>本人为第一作者或通讯作者</w:t>
      </w:r>
      <w:r w:rsidRPr="000D422B">
        <w:rPr>
          <w:rFonts w:ascii="仿宋" w:eastAsia="仿宋" w:hAnsi="仿宋" w:hint="eastAsia"/>
          <w:sz w:val="36"/>
          <w:szCs w:val="30"/>
        </w:rPr>
        <w:t>，同一篇学术研究论文仅限一人使用。</w:t>
      </w:r>
    </w:p>
    <w:p w:rsidR="00DB7E93" w:rsidRPr="000D422B" w:rsidRDefault="00DB7E93">
      <w:pPr>
        <w:rPr>
          <w:sz w:val="24"/>
        </w:rPr>
      </w:pPr>
    </w:p>
    <w:sectPr w:rsidR="00DB7E93" w:rsidRPr="000D422B" w:rsidSect="00904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65B" w:rsidRDefault="00C1665B" w:rsidP="005E0EF7">
      <w:r>
        <w:separator/>
      </w:r>
    </w:p>
  </w:endnote>
  <w:endnote w:type="continuationSeparator" w:id="0">
    <w:p w:rsidR="00C1665B" w:rsidRDefault="00C1665B" w:rsidP="005E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65B" w:rsidRDefault="00C1665B" w:rsidP="005E0EF7">
      <w:r>
        <w:separator/>
      </w:r>
    </w:p>
  </w:footnote>
  <w:footnote w:type="continuationSeparator" w:id="0">
    <w:p w:rsidR="00C1665B" w:rsidRDefault="00C1665B" w:rsidP="005E0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10"/>
    <w:rsid w:val="000D422B"/>
    <w:rsid w:val="001A4D0B"/>
    <w:rsid w:val="00330AA4"/>
    <w:rsid w:val="003B35C7"/>
    <w:rsid w:val="004620CC"/>
    <w:rsid w:val="004677DC"/>
    <w:rsid w:val="005D37C9"/>
    <w:rsid w:val="005E0EF7"/>
    <w:rsid w:val="008344C5"/>
    <w:rsid w:val="00852846"/>
    <w:rsid w:val="00857C39"/>
    <w:rsid w:val="00924D0F"/>
    <w:rsid w:val="00926E2E"/>
    <w:rsid w:val="00962FD8"/>
    <w:rsid w:val="009E2F19"/>
    <w:rsid w:val="009F3C7B"/>
    <w:rsid w:val="00B44AB9"/>
    <w:rsid w:val="00BC74E4"/>
    <w:rsid w:val="00BF0A57"/>
    <w:rsid w:val="00C1665B"/>
    <w:rsid w:val="00CC61FD"/>
    <w:rsid w:val="00CE6623"/>
    <w:rsid w:val="00D23D00"/>
    <w:rsid w:val="00DB7E93"/>
    <w:rsid w:val="00E13710"/>
    <w:rsid w:val="00E75A86"/>
    <w:rsid w:val="00F275BC"/>
    <w:rsid w:val="00F32848"/>
    <w:rsid w:val="00F804AD"/>
    <w:rsid w:val="00F81D6F"/>
    <w:rsid w:val="00F9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E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E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殷子健</dc:creator>
  <cp:keywords/>
  <dc:description/>
  <cp:lastModifiedBy>殷子健</cp:lastModifiedBy>
  <cp:revision>3</cp:revision>
  <dcterms:created xsi:type="dcterms:W3CDTF">2019-06-17T09:19:00Z</dcterms:created>
  <dcterms:modified xsi:type="dcterms:W3CDTF">2019-06-17T09:22:00Z</dcterms:modified>
</cp:coreProperties>
</file>