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1D00" w:rsidRPr="00B73B2E" w:rsidRDefault="00091D00" w:rsidP="00EC4747">
      <w:pPr>
        <w:spacing w:beforeLines="100" w:before="312" w:afterLines="100" w:after="312"/>
        <w:jc w:val="center"/>
        <w:rPr>
          <w:rFonts w:ascii="黑体" w:eastAsia="黑体" w:hAnsi="黑体"/>
          <w:sz w:val="36"/>
          <w:szCs w:val="36"/>
        </w:rPr>
      </w:pPr>
      <w:r w:rsidRPr="00B73B2E">
        <w:rPr>
          <w:rFonts w:ascii="黑体" w:eastAsia="黑体" w:hAnsi="黑体" w:hint="eastAsia"/>
          <w:sz w:val="36"/>
          <w:szCs w:val="36"/>
        </w:rPr>
        <w:t>理学院201</w:t>
      </w:r>
      <w:r w:rsidR="006A10AD">
        <w:rPr>
          <w:rFonts w:ascii="黑体" w:eastAsia="黑体" w:hAnsi="黑体" w:hint="eastAsia"/>
          <w:sz w:val="36"/>
          <w:szCs w:val="36"/>
        </w:rPr>
        <w:t>8</w:t>
      </w:r>
      <w:r w:rsidRPr="00B73B2E">
        <w:rPr>
          <w:rFonts w:ascii="黑体" w:eastAsia="黑体" w:hAnsi="黑体" w:hint="eastAsia"/>
          <w:sz w:val="36"/>
          <w:szCs w:val="36"/>
        </w:rPr>
        <w:t>年博士研究生招生申请-审核制实施细则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根据《西北农林科技大学博士研究生招生申请-审核制管理暂行办法》（办研发〔2014〕428号）精神，为做好201</w:t>
      </w:r>
      <w:r w:rsidR="006A10AD" w:rsidRPr="003A6B90">
        <w:rPr>
          <w:rFonts w:ascii="仿宋" w:eastAsia="仿宋" w:hAnsi="仿宋" w:hint="eastAsia"/>
          <w:sz w:val="30"/>
          <w:szCs w:val="30"/>
        </w:rPr>
        <w:t>8</w:t>
      </w:r>
      <w:r w:rsidRPr="003A6B90">
        <w:rPr>
          <w:rFonts w:ascii="仿宋" w:eastAsia="仿宋" w:hAnsi="仿宋" w:hint="eastAsia"/>
          <w:sz w:val="30"/>
          <w:szCs w:val="30"/>
        </w:rPr>
        <w:t>年博士研究生招生工作,</w:t>
      </w:r>
      <w:r w:rsidR="00620850" w:rsidRPr="003A6B90">
        <w:rPr>
          <w:rFonts w:ascii="仿宋" w:eastAsia="仿宋" w:hAnsi="仿宋" w:hint="eastAsia"/>
          <w:sz w:val="30"/>
          <w:szCs w:val="30"/>
        </w:rPr>
        <w:t>结合</w:t>
      </w:r>
      <w:r w:rsidRPr="003A6B90">
        <w:rPr>
          <w:rFonts w:ascii="仿宋" w:eastAsia="仿宋" w:hAnsi="仿宋" w:hint="eastAsia"/>
          <w:sz w:val="30"/>
          <w:szCs w:val="30"/>
        </w:rPr>
        <w:t>我院</w:t>
      </w:r>
      <w:r w:rsidR="00620850" w:rsidRPr="003A6B90">
        <w:rPr>
          <w:rFonts w:ascii="仿宋" w:eastAsia="仿宋" w:hAnsi="仿宋" w:hint="eastAsia"/>
          <w:sz w:val="30"/>
          <w:szCs w:val="30"/>
        </w:rPr>
        <w:t>实际</w:t>
      </w:r>
      <w:r w:rsidR="00620850" w:rsidRPr="003A6B90">
        <w:rPr>
          <w:rFonts w:ascii="仿宋" w:eastAsia="仿宋" w:hAnsi="仿宋"/>
          <w:sz w:val="30"/>
          <w:szCs w:val="30"/>
        </w:rPr>
        <w:t>情况，</w:t>
      </w:r>
      <w:r w:rsidRPr="003A6B90">
        <w:rPr>
          <w:rFonts w:ascii="仿宋" w:eastAsia="仿宋" w:hAnsi="仿宋" w:hint="eastAsia"/>
          <w:sz w:val="30"/>
          <w:szCs w:val="30"/>
        </w:rPr>
        <w:t>特制订</w:t>
      </w:r>
      <w:r w:rsidR="00110832" w:rsidRPr="003A6B90">
        <w:rPr>
          <w:rFonts w:ascii="仿宋" w:eastAsia="仿宋" w:hAnsi="仿宋" w:hint="eastAsia"/>
          <w:sz w:val="30"/>
          <w:szCs w:val="30"/>
        </w:rPr>
        <w:t>本实施</w:t>
      </w:r>
      <w:r w:rsidR="00110832" w:rsidRPr="003A6B90">
        <w:rPr>
          <w:rFonts w:ascii="仿宋" w:eastAsia="仿宋" w:hAnsi="仿宋"/>
          <w:sz w:val="30"/>
          <w:szCs w:val="30"/>
        </w:rPr>
        <w:t>细则</w:t>
      </w:r>
      <w:r w:rsidR="00764325" w:rsidRPr="003A6B90">
        <w:rPr>
          <w:rFonts w:ascii="仿宋" w:eastAsia="仿宋" w:hAnsi="仿宋" w:hint="eastAsia"/>
          <w:sz w:val="30"/>
          <w:szCs w:val="30"/>
        </w:rPr>
        <w:t>。</w:t>
      </w:r>
    </w:p>
    <w:p w:rsidR="00091D00" w:rsidRPr="003A6B90" w:rsidRDefault="00091D00" w:rsidP="00B73B2E">
      <w:pPr>
        <w:spacing w:line="48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A6B90">
        <w:rPr>
          <w:rFonts w:ascii="仿宋" w:eastAsia="仿宋" w:hAnsi="仿宋" w:hint="eastAsia"/>
          <w:b/>
          <w:sz w:val="30"/>
          <w:szCs w:val="30"/>
        </w:rPr>
        <w:t>一、组织机构</w:t>
      </w:r>
    </w:p>
    <w:p w:rsidR="00862E14" w:rsidRPr="003A6B90" w:rsidRDefault="00862E14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成立学院博士研究生招生工作组、学科专家组、复核审查组，分别负责资格审查、初选审查和复核审查工作。</w:t>
      </w:r>
    </w:p>
    <w:p w:rsidR="00862E14" w:rsidRPr="003A6B90" w:rsidRDefault="00862E14" w:rsidP="0020443D">
      <w:pPr>
        <w:spacing w:line="48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A6B90">
        <w:rPr>
          <w:rFonts w:ascii="仿宋" w:eastAsia="仿宋" w:hAnsi="仿宋" w:hint="eastAsia"/>
          <w:b/>
          <w:sz w:val="30"/>
          <w:szCs w:val="30"/>
        </w:rPr>
        <w:t>（一）博士研究生招生工作组</w:t>
      </w:r>
    </w:p>
    <w:p w:rsidR="00862E14" w:rsidRPr="003A6B90" w:rsidRDefault="00862E14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组长：</w:t>
      </w:r>
      <w:proofErr w:type="gramStart"/>
      <w:r w:rsidR="00B73B2E" w:rsidRPr="003A6B90">
        <w:rPr>
          <w:rFonts w:ascii="仿宋" w:eastAsia="仿宋" w:hAnsi="仿宋" w:hint="eastAsia"/>
          <w:sz w:val="30"/>
          <w:szCs w:val="30"/>
        </w:rPr>
        <w:t>张社奇</w:t>
      </w:r>
      <w:proofErr w:type="gramEnd"/>
      <w:r w:rsidR="00B73B2E" w:rsidRPr="003A6B90">
        <w:rPr>
          <w:rFonts w:ascii="仿宋" w:eastAsia="仿宋" w:hAnsi="仿宋" w:hint="eastAsia"/>
          <w:sz w:val="30"/>
          <w:szCs w:val="30"/>
        </w:rPr>
        <w:t xml:space="preserve">  </w:t>
      </w:r>
      <w:r w:rsidR="001E7B96" w:rsidRPr="003A6B90">
        <w:rPr>
          <w:rFonts w:ascii="仿宋" w:eastAsia="仿宋" w:hAnsi="仿宋" w:hint="eastAsia"/>
          <w:sz w:val="30"/>
          <w:szCs w:val="30"/>
        </w:rPr>
        <w:t>王吉成</w:t>
      </w:r>
    </w:p>
    <w:p w:rsidR="001E7B96" w:rsidRPr="003A6B90" w:rsidRDefault="00862E14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成员：</w:t>
      </w:r>
      <w:proofErr w:type="gramStart"/>
      <w:r w:rsidR="00036A8D" w:rsidRPr="003A6B90">
        <w:rPr>
          <w:rFonts w:ascii="仿宋" w:eastAsia="仿宋" w:hAnsi="仿宋" w:hint="eastAsia"/>
          <w:sz w:val="30"/>
          <w:szCs w:val="30"/>
        </w:rPr>
        <w:t>解迎革</w:t>
      </w:r>
      <w:proofErr w:type="gramEnd"/>
      <w:r w:rsidR="00036A8D" w:rsidRPr="003A6B90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="00B73B2E" w:rsidRPr="003A6B90">
        <w:rPr>
          <w:rFonts w:ascii="仿宋" w:eastAsia="仿宋" w:hAnsi="仿宋" w:hint="eastAsia"/>
          <w:sz w:val="30"/>
          <w:szCs w:val="30"/>
        </w:rPr>
        <w:t>吴养会</w:t>
      </w:r>
      <w:proofErr w:type="gramEnd"/>
      <w:r w:rsidR="00186261" w:rsidRPr="003A6B90">
        <w:rPr>
          <w:rFonts w:ascii="仿宋" w:eastAsia="仿宋" w:hAnsi="仿宋" w:hint="eastAsia"/>
          <w:sz w:val="30"/>
          <w:szCs w:val="30"/>
        </w:rPr>
        <w:t xml:space="preserve"> </w:t>
      </w:r>
      <w:r w:rsidR="00B73B2E" w:rsidRPr="003A6B90">
        <w:rPr>
          <w:rFonts w:ascii="仿宋" w:eastAsia="仿宋" w:hAnsi="仿宋" w:hint="eastAsia"/>
          <w:sz w:val="30"/>
          <w:szCs w:val="30"/>
        </w:rPr>
        <w:t xml:space="preserve">解晓莉  邵贵文  </w:t>
      </w:r>
      <w:r w:rsidR="00036A8D" w:rsidRPr="003A6B90">
        <w:rPr>
          <w:rFonts w:ascii="仿宋" w:eastAsia="仿宋" w:hAnsi="仿宋" w:hint="eastAsia"/>
          <w:sz w:val="30"/>
          <w:szCs w:val="30"/>
        </w:rPr>
        <w:t>吕英超</w:t>
      </w:r>
    </w:p>
    <w:p w:rsidR="00862E14" w:rsidRPr="003A6B90" w:rsidRDefault="00862E14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工作内容：对报名系统中申请人按照要求进行资格审查，提出资格审</w:t>
      </w:r>
      <w:r w:rsidR="00562199" w:rsidRPr="003A6B90">
        <w:rPr>
          <w:rFonts w:ascii="仿宋" w:eastAsia="仿宋" w:hAnsi="仿宋" w:hint="eastAsia"/>
          <w:sz w:val="30"/>
          <w:szCs w:val="30"/>
        </w:rPr>
        <w:t>核</w:t>
      </w:r>
      <w:r w:rsidRPr="003A6B90">
        <w:rPr>
          <w:rFonts w:ascii="仿宋" w:eastAsia="仿宋" w:hAnsi="仿宋" w:hint="eastAsia"/>
          <w:sz w:val="30"/>
          <w:szCs w:val="30"/>
        </w:rPr>
        <w:t>合格人员名单。</w:t>
      </w:r>
    </w:p>
    <w:p w:rsidR="00862E14" w:rsidRPr="003A6B90" w:rsidRDefault="00862E14" w:rsidP="0020443D">
      <w:pPr>
        <w:spacing w:line="48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A6B90">
        <w:rPr>
          <w:rFonts w:ascii="仿宋" w:eastAsia="仿宋" w:hAnsi="仿宋" w:hint="eastAsia"/>
          <w:b/>
          <w:sz w:val="30"/>
          <w:szCs w:val="30"/>
        </w:rPr>
        <w:t>（二）学科专家组</w:t>
      </w:r>
    </w:p>
    <w:p w:rsidR="00B73B2E" w:rsidRPr="003A6B90" w:rsidRDefault="00862E14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组长：</w:t>
      </w:r>
      <w:proofErr w:type="gramStart"/>
      <w:r w:rsidR="00B73B2E" w:rsidRPr="003A6B90">
        <w:rPr>
          <w:rFonts w:ascii="仿宋" w:eastAsia="仿宋" w:hAnsi="仿宋" w:hint="eastAsia"/>
          <w:sz w:val="30"/>
          <w:szCs w:val="30"/>
        </w:rPr>
        <w:t>张社奇</w:t>
      </w:r>
      <w:proofErr w:type="gramEnd"/>
    </w:p>
    <w:p w:rsidR="00EA29EE" w:rsidRPr="003A6B90" w:rsidRDefault="00862E14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成员：</w:t>
      </w:r>
      <w:r w:rsidR="00B73B2E" w:rsidRPr="003A6B90">
        <w:rPr>
          <w:rFonts w:ascii="仿宋" w:eastAsia="仿宋" w:hAnsi="仿宋"/>
          <w:sz w:val="30"/>
          <w:szCs w:val="30"/>
        </w:rPr>
        <w:t>生物</w:t>
      </w:r>
      <w:r w:rsidR="00036A8D" w:rsidRPr="003A6B90">
        <w:rPr>
          <w:rFonts w:ascii="仿宋" w:eastAsia="仿宋" w:hAnsi="仿宋"/>
          <w:sz w:val="30"/>
          <w:szCs w:val="30"/>
        </w:rPr>
        <w:t>学一级学科</w:t>
      </w:r>
      <w:r w:rsidR="00EA29EE" w:rsidRPr="003A6B90">
        <w:rPr>
          <w:rFonts w:ascii="仿宋" w:eastAsia="仿宋" w:hAnsi="仿宋" w:hint="eastAsia"/>
          <w:sz w:val="30"/>
          <w:szCs w:val="30"/>
        </w:rPr>
        <w:t>博士生导师代表</w:t>
      </w:r>
    </w:p>
    <w:p w:rsidR="00873FCA" w:rsidRPr="003A6B90" w:rsidRDefault="00862E14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工作内容：负责初选审核工作，对资格审核合格的申请人基本素</w:t>
      </w:r>
      <w:r w:rsidR="00873FCA" w:rsidRPr="003A6B90">
        <w:rPr>
          <w:rFonts w:ascii="仿宋" w:eastAsia="仿宋" w:hAnsi="仿宋" w:hint="eastAsia"/>
          <w:sz w:val="30"/>
          <w:szCs w:val="30"/>
        </w:rPr>
        <w:t>质和科研潜质进行初选审查，提出进入复核审查阶段的人员名单。</w:t>
      </w:r>
    </w:p>
    <w:p w:rsidR="00862E14" w:rsidRPr="003A6B90" w:rsidRDefault="00862E14" w:rsidP="0020443D">
      <w:pPr>
        <w:spacing w:line="48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A6B90">
        <w:rPr>
          <w:rFonts w:ascii="仿宋" w:eastAsia="仿宋" w:hAnsi="仿宋" w:hint="eastAsia"/>
          <w:b/>
          <w:sz w:val="30"/>
          <w:szCs w:val="30"/>
        </w:rPr>
        <w:t>（三）复核审查组</w:t>
      </w:r>
    </w:p>
    <w:p w:rsidR="00862E14" w:rsidRPr="003A6B90" w:rsidRDefault="00862E14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组长：</w:t>
      </w:r>
      <w:proofErr w:type="gramStart"/>
      <w:r w:rsidR="001D15E8" w:rsidRPr="003A6B90">
        <w:rPr>
          <w:rFonts w:ascii="仿宋" w:eastAsia="仿宋" w:hAnsi="仿宋" w:hint="eastAsia"/>
          <w:sz w:val="30"/>
          <w:szCs w:val="30"/>
        </w:rPr>
        <w:t>张社奇</w:t>
      </w:r>
      <w:r w:rsidR="00B73B2E" w:rsidRPr="003A6B90">
        <w:rPr>
          <w:rFonts w:ascii="仿宋" w:eastAsia="仿宋" w:hAnsi="仿宋" w:hint="eastAsia"/>
          <w:sz w:val="30"/>
          <w:szCs w:val="30"/>
        </w:rPr>
        <w:t xml:space="preserve"> 解迎革</w:t>
      </w:r>
      <w:proofErr w:type="gramEnd"/>
    </w:p>
    <w:p w:rsidR="00862E14" w:rsidRPr="003A6B90" w:rsidRDefault="008F2188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成员：</w:t>
      </w:r>
      <w:r w:rsidR="00CE6194" w:rsidRPr="003A6B90">
        <w:rPr>
          <w:rFonts w:ascii="仿宋" w:eastAsia="仿宋" w:hAnsi="仿宋"/>
          <w:sz w:val="30"/>
          <w:szCs w:val="30"/>
        </w:rPr>
        <w:t>生物物理专业</w:t>
      </w:r>
      <w:r w:rsidRPr="003A6B90">
        <w:rPr>
          <w:rFonts w:ascii="仿宋" w:eastAsia="仿宋" w:hAnsi="仿宋" w:hint="eastAsia"/>
          <w:sz w:val="30"/>
          <w:szCs w:val="30"/>
        </w:rPr>
        <w:t>201</w:t>
      </w:r>
      <w:r w:rsidR="00B73B2E" w:rsidRPr="003A6B90">
        <w:rPr>
          <w:rFonts w:ascii="仿宋" w:eastAsia="仿宋" w:hAnsi="仿宋" w:hint="eastAsia"/>
          <w:sz w:val="30"/>
          <w:szCs w:val="30"/>
        </w:rPr>
        <w:t>8</w:t>
      </w:r>
      <w:r w:rsidRPr="003A6B90">
        <w:rPr>
          <w:rFonts w:ascii="仿宋" w:eastAsia="仿宋" w:hAnsi="仿宋" w:hint="eastAsia"/>
          <w:sz w:val="30"/>
          <w:szCs w:val="30"/>
        </w:rPr>
        <w:t>年招生</w:t>
      </w:r>
      <w:r w:rsidR="00B73B2E" w:rsidRPr="003A6B90">
        <w:rPr>
          <w:rFonts w:ascii="仿宋" w:eastAsia="仿宋" w:hAnsi="仿宋" w:hint="eastAsia"/>
          <w:sz w:val="30"/>
          <w:szCs w:val="30"/>
        </w:rPr>
        <w:t>的博士生导师代表</w:t>
      </w:r>
      <w:r w:rsidR="00862E14" w:rsidRPr="003A6B90">
        <w:rPr>
          <w:rFonts w:ascii="仿宋" w:eastAsia="仿宋" w:hAnsi="仿宋" w:hint="eastAsia"/>
          <w:sz w:val="30"/>
          <w:szCs w:val="30"/>
        </w:rPr>
        <w:t>。</w:t>
      </w:r>
    </w:p>
    <w:p w:rsidR="00862E14" w:rsidRPr="003A6B90" w:rsidRDefault="00862E14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lastRenderedPageBreak/>
        <w:t>工作内容：负责复核审查工作，对进入复核审查阶段申请人在学科背景、专业素质、操作技能、外语水平、思维能力、创新能力等方面进行复核审查。</w:t>
      </w:r>
    </w:p>
    <w:p w:rsidR="00581A21" w:rsidRPr="003A6B90" w:rsidRDefault="00581A21" w:rsidP="00B73B2E">
      <w:pPr>
        <w:spacing w:line="48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A6B90">
        <w:rPr>
          <w:rFonts w:ascii="仿宋" w:eastAsia="仿宋" w:hAnsi="仿宋" w:hint="eastAsia"/>
          <w:b/>
          <w:sz w:val="30"/>
          <w:szCs w:val="30"/>
        </w:rPr>
        <w:t>（四</w:t>
      </w:r>
      <w:r w:rsidRPr="003A6B90">
        <w:rPr>
          <w:rFonts w:ascii="仿宋" w:eastAsia="仿宋" w:hAnsi="仿宋"/>
          <w:b/>
          <w:sz w:val="30"/>
          <w:szCs w:val="30"/>
        </w:rPr>
        <w:t>）</w:t>
      </w:r>
      <w:r w:rsidRPr="003A6B90">
        <w:rPr>
          <w:rFonts w:ascii="仿宋" w:eastAsia="仿宋" w:hAnsi="仿宋" w:hint="eastAsia"/>
          <w:b/>
          <w:sz w:val="30"/>
          <w:szCs w:val="30"/>
        </w:rPr>
        <w:t>监督工作组</w:t>
      </w:r>
    </w:p>
    <w:p w:rsidR="00581A21" w:rsidRPr="003A6B90" w:rsidRDefault="00581A21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学院成立博士研究生招生监督工作组</w:t>
      </w:r>
      <w:r w:rsidR="005D028D" w:rsidRPr="003A6B90">
        <w:rPr>
          <w:rFonts w:ascii="仿宋" w:eastAsia="仿宋" w:hAnsi="仿宋" w:hint="eastAsia"/>
          <w:sz w:val="30"/>
          <w:szCs w:val="30"/>
        </w:rPr>
        <w:t>。</w:t>
      </w:r>
    </w:p>
    <w:p w:rsidR="00581A21" w:rsidRPr="003A6B90" w:rsidRDefault="00581A21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组长：王吉成</w:t>
      </w:r>
    </w:p>
    <w:p w:rsidR="00581A21" w:rsidRPr="003A6B90" w:rsidRDefault="00581A21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成员：</w:t>
      </w:r>
      <w:r w:rsidR="00036A8D" w:rsidRPr="003A6B90">
        <w:rPr>
          <w:rFonts w:ascii="仿宋" w:eastAsia="仿宋" w:hAnsi="仿宋" w:hint="eastAsia"/>
          <w:sz w:val="30"/>
          <w:szCs w:val="30"/>
        </w:rPr>
        <w:t>何玉杰 朱志勇 王</w:t>
      </w:r>
      <w:r w:rsidRPr="003A6B90">
        <w:rPr>
          <w:rFonts w:ascii="仿宋" w:eastAsia="仿宋" w:hAnsi="仿宋" w:hint="eastAsia"/>
          <w:sz w:val="30"/>
          <w:szCs w:val="30"/>
        </w:rPr>
        <w:t>晨</w:t>
      </w:r>
    </w:p>
    <w:p w:rsidR="005D028D" w:rsidRPr="003A6B90" w:rsidRDefault="00581A21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工作内容：监督工作组全程监督申请</w:t>
      </w:r>
      <w:r w:rsidR="005D028D" w:rsidRPr="003A6B90">
        <w:rPr>
          <w:rFonts w:ascii="仿宋" w:eastAsia="仿宋" w:hAnsi="仿宋" w:hint="eastAsia"/>
          <w:sz w:val="30"/>
          <w:szCs w:val="30"/>
        </w:rPr>
        <w:t>-</w:t>
      </w:r>
      <w:r w:rsidRPr="003A6B90">
        <w:rPr>
          <w:rFonts w:ascii="仿宋" w:eastAsia="仿宋" w:hAnsi="仿宋" w:hint="eastAsia"/>
          <w:sz w:val="30"/>
          <w:szCs w:val="30"/>
        </w:rPr>
        <w:t>审核制实施环节工作情况，负责受理师生对申请-审核过程中违纪、违规行为的举报</w:t>
      </w:r>
      <w:r w:rsidR="005D028D" w:rsidRPr="003A6B90">
        <w:rPr>
          <w:rFonts w:ascii="仿宋" w:eastAsia="仿宋" w:hAnsi="仿宋" w:hint="eastAsia"/>
          <w:sz w:val="30"/>
          <w:szCs w:val="30"/>
        </w:rPr>
        <w:t>。</w:t>
      </w:r>
    </w:p>
    <w:p w:rsidR="001D2D53" w:rsidRPr="003A6B90" w:rsidRDefault="00581A21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学院监督</w:t>
      </w:r>
      <w:r w:rsidR="001D2D53" w:rsidRPr="003A6B90">
        <w:rPr>
          <w:rFonts w:ascii="仿宋" w:eastAsia="仿宋" w:hAnsi="仿宋" w:hint="eastAsia"/>
          <w:sz w:val="30"/>
          <w:szCs w:val="30"/>
        </w:rPr>
        <w:t>方式</w:t>
      </w:r>
    </w:p>
    <w:p w:rsidR="00581A21" w:rsidRPr="003A6B90" w:rsidRDefault="00581A21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电话：029-87092082 邮箱：</w:t>
      </w:r>
      <w:r w:rsidR="001D2D53" w:rsidRPr="003A6B90">
        <w:rPr>
          <w:rFonts w:ascii="仿宋" w:eastAsia="仿宋" w:hAnsi="仿宋" w:hint="eastAsia"/>
          <w:sz w:val="30"/>
          <w:szCs w:val="30"/>
        </w:rPr>
        <w:t>shtang001</w:t>
      </w:r>
      <w:r w:rsidRPr="003A6B90">
        <w:rPr>
          <w:rFonts w:ascii="仿宋" w:eastAsia="仿宋" w:hAnsi="仿宋" w:hint="eastAsia"/>
          <w:sz w:val="30"/>
          <w:szCs w:val="30"/>
        </w:rPr>
        <w:t xml:space="preserve">@nwsuaf.edu.cn    </w:t>
      </w:r>
    </w:p>
    <w:p w:rsidR="001D2D53" w:rsidRPr="003A6B90" w:rsidRDefault="00581A21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学校监督</w:t>
      </w:r>
      <w:r w:rsidR="001D2D53" w:rsidRPr="003A6B90">
        <w:rPr>
          <w:rFonts w:ascii="仿宋" w:eastAsia="仿宋" w:hAnsi="仿宋" w:hint="eastAsia"/>
          <w:sz w:val="30"/>
          <w:szCs w:val="30"/>
        </w:rPr>
        <w:t>方式</w:t>
      </w:r>
    </w:p>
    <w:p w:rsidR="00581A21" w:rsidRPr="003A6B90" w:rsidRDefault="00581A21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电话</w:t>
      </w:r>
      <w:r w:rsidR="001E1555" w:rsidRPr="003A6B90">
        <w:rPr>
          <w:rFonts w:ascii="仿宋" w:eastAsia="仿宋" w:hAnsi="仿宋" w:hint="eastAsia"/>
          <w:sz w:val="30"/>
          <w:szCs w:val="30"/>
        </w:rPr>
        <w:t>：</w:t>
      </w:r>
      <w:r w:rsidRPr="003A6B90">
        <w:rPr>
          <w:rFonts w:ascii="仿宋" w:eastAsia="仿宋" w:hAnsi="仿宋" w:hint="eastAsia"/>
          <w:sz w:val="30"/>
          <w:szCs w:val="30"/>
        </w:rPr>
        <w:t>029-87082862</w:t>
      </w:r>
      <w:r w:rsidR="001E1555" w:rsidRPr="003A6B90">
        <w:rPr>
          <w:rFonts w:ascii="仿宋" w:eastAsia="仿宋" w:hAnsi="仿宋"/>
          <w:sz w:val="30"/>
          <w:szCs w:val="30"/>
        </w:rPr>
        <w:t xml:space="preserve">  </w:t>
      </w:r>
      <w:r w:rsidRPr="003A6B90">
        <w:rPr>
          <w:rFonts w:ascii="仿宋" w:eastAsia="仿宋" w:hAnsi="仿宋" w:hint="eastAsia"/>
          <w:sz w:val="30"/>
          <w:szCs w:val="30"/>
        </w:rPr>
        <w:t>邮箱：</w:t>
      </w:r>
      <w:hyperlink r:id="rId9" w:history="1">
        <w:r w:rsidRPr="003A6B90">
          <w:rPr>
            <w:rFonts w:ascii="仿宋" w:eastAsia="仿宋" w:hAnsi="仿宋" w:hint="eastAsia"/>
            <w:sz w:val="30"/>
            <w:szCs w:val="30"/>
          </w:rPr>
          <w:t>jjw@nwsuaf.edu.cn</w:t>
        </w:r>
      </w:hyperlink>
      <w:r w:rsidRPr="003A6B90">
        <w:rPr>
          <w:rFonts w:ascii="仿宋" w:eastAsia="仿宋" w:hAnsi="仿宋" w:hint="eastAsia"/>
          <w:sz w:val="30"/>
          <w:szCs w:val="30"/>
        </w:rPr>
        <w:t>。</w:t>
      </w:r>
    </w:p>
    <w:p w:rsidR="00091D00" w:rsidRPr="003A6B90" w:rsidRDefault="0020443D" w:rsidP="00B73B2E">
      <w:pPr>
        <w:spacing w:line="48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A6B90">
        <w:rPr>
          <w:rFonts w:ascii="仿宋" w:eastAsia="仿宋" w:hAnsi="仿宋" w:hint="eastAsia"/>
          <w:b/>
          <w:sz w:val="30"/>
          <w:szCs w:val="30"/>
        </w:rPr>
        <w:t>二、</w:t>
      </w:r>
      <w:r w:rsidR="00091D00" w:rsidRPr="003A6B90">
        <w:rPr>
          <w:rFonts w:ascii="仿宋" w:eastAsia="仿宋" w:hAnsi="仿宋" w:hint="eastAsia"/>
          <w:b/>
          <w:sz w:val="30"/>
          <w:szCs w:val="30"/>
        </w:rPr>
        <w:t>基本</w:t>
      </w:r>
      <w:r w:rsidRPr="003A6B90">
        <w:rPr>
          <w:rFonts w:ascii="仿宋" w:eastAsia="仿宋" w:hAnsi="仿宋" w:hint="eastAsia"/>
          <w:b/>
          <w:sz w:val="30"/>
          <w:szCs w:val="30"/>
        </w:rPr>
        <w:t>申请</w:t>
      </w:r>
      <w:r w:rsidR="00091D00" w:rsidRPr="003A6B90">
        <w:rPr>
          <w:rFonts w:ascii="仿宋" w:eastAsia="仿宋" w:hAnsi="仿宋" w:hint="eastAsia"/>
          <w:b/>
          <w:sz w:val="30"/>
          <w:szCs w:val="30"/>
        </w:rPr>
        <w:t>条件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1</w:t>
      </w:r>
      <w:r w:rsidR="0020443D" w:rsidRPr="003A6B90">
        <w:rPr>
          <w:rFonts w:ascii="仿宋" w:eastAsia="仿宋" w:hAnsi="仿宋" w:hint="eastAsia"/>
          <w:sz w:val="30"/>
          <w:szCs w:val="30"/>
        </w:rPr>
        <w:t>.</w:t>
      </w:r>
      <w:r w:rsidRPr="003A6B90">
        <w:rPr>
          <w:rFonts w:ascii="仿宋" w:eastAsia="仿宋" w:hAnsi="仿宋" w:hint="eastAsia"/>
          <w:sz w:val="30"/>
          <w:szCs w:val="30"/>
        </w:rPr>
        <w:t>拥护中国共产党领导，热爱祖国，愿意为社会主义现代化建设服务，遵纪守法，品行端正，无学术不端行为。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2</w:t>
      </w:r>
      <w:r w:rsidR="0020443D" w:rsidRPr="003A6B90">
        <w:rPr>
          <w:rFonts w:ascii="仿宋" w:eastAsia="仿宋" w:hAnsi="仿宋" w:hint="eastAsia"/>
          <w:sz w:val="30"/>
          <w:szCs w:val="30"/>
        </w:rPr>
        <w:t>.</w:t>
      </w:r>
      <w:r w:rsidRPr="003A6B90">
        <w:rPr>
          <w:rFonts w:ascii="仿宋" w:eastAsia="仿宋" w:hAnsi="仿宋" w:hint="eastAsia"/>
          <w:sz w:val="30"/>
          <w:szCs w:val="30"/>
        </w:rPr>
        <w:t>硕士研究生毕业或已获硕士学位的人员；应届硕士毕业生（最迟须在入学前毕业或取得硕士学位）；获得学士学位6年以上（含6年，从获得学士学位之日算起到博士生入学之日）并达到与硕士毕业生同等学力的人员。以同等学力资格申请的人员还须符合招生年度《西北农林科技大学博士研究生招生简章及专业目录》的规定及具体要求。</w:t>
      </w:r>
    </w:p>
    <w:p w:rsidR="00F72A46" w:rsidRPr="003A6B90" w:rsidRDefault="00091D00" w:rsidP="00B73B2E">
      <w:pPr>
        <w:spacing w:line="48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lastRenderedPageBreak/>
        <w:t>3</w:t>
      </w:r>
      <w:r w:rsidR="0020443D" w:rsidRPr="003A6B90">
        <w:rPr>
          <w:rFonts w:ascii="仿宋" w:eastAsia="仿宋" w:hAnsi="仿宋" w:hint="eastAsia"/>
          <w:sz w:val="30"/>
          <w:szCs w:val="30"/>
        </w:rPr>
        <w:t>.</w:t>
      </w:r>
      <w:r w:rsidR="000730F9" w:rsidRPr="003A6B90">
        <w:rPr>
          <w:rFonts w:ascii="仿宋" w:eastAsia="仿宋" w:hAnsi="仿宋" w:hint="eastAsia"/>
          <w:sz w:val="30"/>
          <w:szCs w:val="30"/>
        </w:rPr>
        <w:t>英语</w:t>
      </w:r>
      <w:r w:rsidR="0062281B" w:rsidRPr="003A6B90">
        <w:rPr>
          <w:rFonts w:ascii="仿宋" w:eastAsia="仿宋" w:hAnsi="仿宋" w:hint="eastAsia"/>
          <w:sz w:val="30"/>
          <w:szCs w:val="30"/>
        </w:rPr>
        <w:t>水平：</w:t>
      </w:r>
      <w:r w:rsidR="00BF1025" w:rsidRPr="003A6B90">
        <w:rPr>
          <w:rFonts w:ascii="仿宋" w:eastAsia="仿宋" w:hAnsi="仿宋" w:hint="eastAsia"/>
          <w:sz w:val="30"/>
          <w:szCs w:val="30"/>
        </w:rPr>
        <w:t>取得下列成绩之一并达到</w:t>
      </w:r>
      <w:r w:rsidR="0062281B" w:rsidRPr="003A6B90">
        <w:rPr>
          <w:rFonts w:ascii="仿宋" w:eastAsia="仿宋" w:hAnsi="仿宋" w:hint="eastAsia"/>
          <w:sz w:val="30"/>
          <w:szCs w:val="30"/>
        </w:rPr>
        <w:t>以下</w:t>
      </w:r>
      <w:r w:rsidR="00BF1025" w:rsidRPr="003A6B90">
        <w:rPr>
          <w:rFonts w:ascii="仿宋" w:eastAsia="仿宋" w:hAnsi="仿宋" w:hint="eastAsia"/>
          <w:sz w:val="30"/>
          <w:szCs w:val="30"/>
        </w:rPr>
        <w:t>要求</w:t>
      </w:r>
      <w:r w:rsidR="00F72A46" w:rsidRPr="003A6B90">
        <w:rPr>
          <w:rFonts w:ascii="仿宋" w:eastAsia="仿宋" w:hAnsi="仿宋" w:hint="eastAsia"/>
          <w:sz w:val="30"/>
          <w:szCs w:val="30"/>
        </w:rPr>
        <w:t>。</w:t>
      </w:r>
    </w:p>
    <w:p w:rsidR="00F72A46" w:rsidRPr="003A6B90" w:rsidRDefault="00F72A46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TOEFL（≥65分）、IELTS（≥5.5分）英语考试成绩在两年有效期内；GRE（旧≥850分，新≥170分）、CET-4（≥425分）、CET-6（≥425分）英语考试成绩在五年有效期内（截止201</w:t>
      </w:r>
      <w:r w:rsidR="00186261" w:rsidRPr="003A6B90">
        <w:rPr>
          <w:rFonts w:ascii="仿宋" w:eastAsia="仿宋" w:hAnsi="仿宋"/>
          <w:sz w:val="30"/>
          <w:szCs w:val="30"/>
        </w:rPr>
        <w:t>6</w:t>
      </w:r>
      <w:r w:rsidRPr="003A6B90">
        <w:rPr>
          <w:rFonts w:ascii="仿宋" w:eastAsia="仿宋" w:hAnsi="仿宋" w:hint="eastAsia"/>
          <w:sz w:val="30"/>
          <w:szCs w:val="30"/>
        </w:rPr>
        <w:t>年12月31日之前）；国家英语专业考试（TEM-4：≥50分；TEM-8：≥45分）、WSK(PETS≥5)（笔试：≥55分）的成绩证明。</w:t>
      </w:r>
    </w:p>
    <w:p w:rsidR="00F72A46" w:rsidRPr="003A6B90" w:rsidRDefault="00F72A46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本科至硕士连续在读的应届生CET-4、CET-6成绩证明不受时间限制。</w:t>
      </w:r>
    </w:p>
    <w:p w:rsidR="007854DB" w:rsidRPr="003A6B90" w:rsidRDefault="003A5D46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掌握非英语语种的申请人，需提供相应等级的能够证明自己外语能力的材料。</w:t>
      </w:r>
      <w:r w:rsidR="007854DB" w:rsidRPr="003A6B90">
        <w:rPr>
          <w:rFonts w:ascii="仿宋" w:eastAsia="仿宋" w:hAnsi="仿宋" w:hint="eastAsia"/>
          <w:sz w:val="30"/>
          <w:szCs w:val="30"/>
        </w:rPr>
        <w:t>无以上证明材料或证明材料超过有效期者，必须参加由学院组织的外语水平测试（≥60分）。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4</w:t>
      </w:r>
      <w:r w:rsidR="0020443D" w:rsidRPr="003A6B90">
        <w:rPr>
          <w:rFonts w:ascii="仿宋" w:eastAsia="仿宋" w:hAnsi="仿宋" w:hint="eastAsia"/>
          <w:sz w:val="30"/>
          <w:szCs w:val="30"/>
        </w:rPr>
        <w:t>.</w:t>
      </w:r>
      <w:r w:rsidRPr="003A6B90">
        <w:rPr>
          <w:rFonts w:ascii="仿宋" w:eastAsia="仿宋" w:hAnsi="仿宋" w:hint="eastAsia"/>
          <w:sz w:val="30"/>
          <w:szCs w:val="30"/>
        </w:rPr>
        <w:t>心理健康</w:t>
      </w:r>
      <w:r w:rsidR="0020443D" w:rsidRPr="003A6B90">
        <w:rPr>
          <w:rFonts w:ascii="仿宋" w:eastAsia="仿宋" w:hAnsi="仿宋" w:hint="eastAsia"/>
          <w:sz w:val="30"/>
          <w:szCs w:val="30"/>
        </w:rPr>
        <w:t>:身心</w:t>
      </w:r>
      <w:r w:rsidRPr="003A6B90">
        <w:rPr>
          <w:rFonts w:ascii="仿宋" w:eastAsia="仿宋" w:hAnsi="仿宋" w:hint="eastAsia"/>
          <w:sz w:val="30"/>
          <w:szCs w:val="30"/>
        </w:rPr>
        <w:t>健康状况符合《西北农林科技大学研究生招生体检标准》（校研发〔2005〕336号）中的具体要求。</w:t>
      </w:r>
    </w:p>
    <w:p w:rsidR="00091D00" w:rsidRPr="003A6B90" w:rsidRDefault="00091D00" w:rsidP="00B73B2E">
      <w:pPr>
        <w:spacing w:line="48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A6B90">
        <w:rPr>
          <w:rFonts w:ascii="仿宋" w:eastAsia="仿宋" w:hAnsi="仿宋" w:hint="eastAsia"/>
          <w:b/>
          <w:sz w:val="30"/>
          <w:szCs w:val="30"/>
        </w:rPr>
        <w:t>三、</w:t>
      </w:r>
      <w:r w:rsidR="0048734B" w:rsidRPr="003A6B90">
        <w:rPr>
          <w:rFonts w:ascii="仿宋" w:eastAsia="仿宋" w:hAnsi="仿宋" w:hint="eastAsia"/>
          <w:b/>
          <w:sz w:val="30"/>
          <w:szCs w:val="30"/>
        </w:rPr>
        <w:t>申请</w:t>
      </w:r>
      <w:r w:rsidR="0048734B" w:rsidRPr="003A6B90">
        <w:rPr>
          <w:rFonts w:ascii="仿宋" w:eastAsia="仿宋" w:hAnsi="仿宋"/>
          <w:b/>
          <w:sz w:val="30"/>
          <w:szCs w:val="30"/>
        </w:rPr>
        <w:t>程序及</w:t>
      </w:r>
      <w:r w:rsidR="002C2B50" w:rsidRPr="003A6B90">
        <w:rPr>
          <w:rFonts w:ascii="仿宋" w:eastAsia="仿宋" w:hAnsi="仿宋" w:hint="eastAsia"/>
          <w:b/>
          <w:sz w:val="30"/>
          <w:szCs w:val="30"/>
        </w:rPr>
        <w:t>相关</w:t>
      </w:r>
      <w:r w:rsidRPr="003A6B90">
        <w:rPr>
          <w:rFonts w:ascii="仿宋" w:eastAsia="仿宋" w:hAnsi="仿宋" w:hint="eastAsia"/>
          <w:b/>
          <w:sz w:val="30"/>
          <w:szCs w:val="30"/>
        </w:rPr>
        <w:t>要求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（一）报名</w:t>
      </w:r>
    </w:p>
    <w:p w:rsidR="00D355BB" w:rsidRPr="003A6B90" w:rsidRDefault="0075557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1</w:t>
      </w:r>
      <w:r w:rsidR="00946126" w:rsidRPr="003A6B90">
        <w:rPr>
          <w:rFonts w:ascii="仿宋" w:eastAsia="仿宋" w:hAnsi="仿宋" w:hint="eastAsia"/>
          <w:sz w:val="30"/>
          <w:szCs w:val="30"/>
        </w:rPr>
        <w:t>.</w:t>
      </w:r>
      <w:r w:rsidR="0034102F" w:rsidRPr="003A6B90">
        <w:rPr>
          <w:rFonts w:ascii="仿宋" w:eastAsia="仿宋" w:hAnsi="仿宋" w:hint="eastAsia"/>
          <w:sz w:val="30"/>
          <w:szCs w:val="30"/>
        </w:rPr>
        <w:t>网上</w:t>
      </w:r>
      <w:r w:rsidR="00D355BB" w:rsidRPr="003A6B90">
        <w:rPr>
          <w:rFonts w:ascii="仿宋" w:eastAsia="仿宋" w:hAnsi="仿宋" w:hint="eastAsia"/>
          <w:sz w:val="30"/>
          <w:szCs w:val="30"/>
        </w:rPr>
        <w:t>报名</w:t>
      </w:r>
    </w:p>
    <w:p w:rsidR="0020443D" w:rsidRPr="003A6B90" w:rsidRDefault="00D355B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（1）具体流程：</w:t>
      </w:r>
      <w:r w:rsidR="00091D00" w:rsidRPr="003A6B90">
        <w:rPr>
          <w:rFonts w:ascii="仿宋" w:eastAsia="仿宋" w:hAnsi="仿宋" w:hint="eastAsia"/>
          <w:sz w:val="30"/>
          <w:szCs w:val="30"/>
        </w:rPr>
        <w:t>登录西北农林科技大学“博士研究生招生系统”，进行网上报名</w:t>
      </w:r>
      <w:r w:rsidR="000D6B64" w:rsidRPr="003A6B90">
        <w:rPr>
          <w:rFonts w:ascii="仿宋" w:eastAsia="仿宋" w:hAnsi="仿宋" w:hint="eastAsia"/>
          <w:sz w:val="30"/>
          <w:szCs w:val="30"/>
        </w:rPr>
        <w:t>，</w:t>
      </w:r>
      <w:r w:rsidR="003D65AC" w:rsidRPr="003A6B90">
        <w:rPr>
          <w:rFonts w:ascii="仿宋" w:eastAsia="仿宋" w:hAnsi="仿宋" w:hint="eastAsia"/>
          <w:sz w:val="30"/>
          <w:szCs w:val="30"/>
        </w:rPr>
        <w:t>并在报名系统上传</w:t>
      </w:r>
      <w:r w:rsidR="0034102F" w:rsidRPr="003A6B90">
        <w:rPr>
          <w:rFonts w:ascii="仿宋" w:eastAsia="仿宋" w:hAnsi="仿宋" w:hint="eastAsia"/>
          <w:sz w:val="30"/>
          <w:szCs w:val="30"/>
        </w:rPr>
        <w:t>提交</w:t>
      </w:r>
      <w:r w:rsidR="003D65AC" w:rsidRPr="003A6B90">
        <w:rPr>
          <w:rFonts w:ascii="仿宋" w:eastAsia="仿宋" w:hAnsi="仿宋" w:hint="eastAsia"/>
          <w:sz w:val="30"/>
          <w:szCs w:val="30"/>
        </w:rPr>
        <w:t>所要求电子版材料（须为原件的扫描件）。同时登录西北农林科技大学“统一支付平台”，缴纳报名费。</w:t>
      </w:r>
    </w:p>
    <w:p w:rsidR="00081800" w:rsidRPr="003A6B90" w:rsidRDefault="00D355B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（2）</w:t>
      </w:r>
      <w:r w:rsidR="0034102F" w:rsidRPr="003A6B90">
        <w:rPr>
          <w:rFonts w:ascii="仿宋" w:eastAsia="仿宋" w:hAnsi="仿宋" w:hint="eastAsia"/>
          <w:sz w:val="30"/>
          <w:szCs w:val="30"/>
        </w:rPr>
        <w:t>报名</w:t>
      </w:r>
      <w:r w:rsidR="0020443D" w:rsidRPr="003A6B90">
        <w:rPr>
          <w:rFonts w:ascii="仿宋" w:eastAsia="仿宋" w:hAnsi="仿宋" w:hint="eastAsia"/>
          <w:sz w:val="30"/>
          <w:szCs w:val="30"/>
        </w:rPr>
        <w:t>时间</w:t>
      </w:r>
      <w:r w:rsidR="00081800" w:rsidRPr="003A6B90">
        <w:rPr>
          <w:rFonts w:ascii="仿宋" w:eastAsia="仿宋" w:hAnsi="仿宋" w:hint="eastAsia"/>
          <w:sz w:val="30"/>
          <w:szCs w:val="30"/>
        </w:rPr>
        <w:t>：</w:t>
      </w:r>
      <w:r w:rsidR="006A10AD" w:rsidRPr="003A6B90">
        <w:rPr>
          <w:rFonts w:ascii="仿宋" w:eastAsia="仿宋" w:hAnsi="仿宋" w:hint="eastAsia"/>
          <w:sz w:val="30"/>
          <w:szCs w:val="30"/>
        </w:rPr>
        <w:t>2017年11月15日开始至2018年1月5日</w:t>
      </w:r>
      <w:r w:rsidR="00081800" w:rsidRPr="003A6B90">
        <w:rPr>
          <w:rFonts w:ascii="仿宋" w:eastAsia="仿宋" w:hAnsi="仿宋" w:hint="eastAsia"/>
          <w:sz w:val="30"/>
          <w:szCs w:val="30"/>
        </w:rPr>
        <w:t>；</w:t>
      </w:r>
    </w:p>
    <w:p w:rsidR="003A5D46" w:rsidRPr="003A6B90" w:rsidRDefault="006A4F9C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lastRenderedPageBreak/>
        <w:t>2</w:t>
      </w:r>
      <w:r w:rsidR="0034102F" w:rsidRPr="003A6B90">
        <w:rPr>
          <w:rFonts w:ascii="仿宋" w:eastAsia="仿宋" w:hAnsi="仿宋" w:hint="eastAsia"/>
          <w:sz w:val="30"/>
          <w:szCs w:val="30"/>
        </w:rPr>
        <w:t>.</w:t>
      </w:r>
      <w:r w:rsidR="00D355BB" w:rsidRPr="003A6B90">
        <w:rPr>
          <w:rFonts w:ascii="仿宋" w:eastAsia="仿宋" w:hAnsi="仿宋" w:hint="eastAsia"/>
          <w:sz w:val="30"/>
          <w:szCs w:val="30"/>
        </w:rPr>
        <w:t>报名</w:t>
      </w:r>
      <w:r w:rsidR="003A5D46" w:rsidRPr="003A6B90">
        <w:rPr>
          <w:rFonts w:ascii="仿宋" w:eastAsia="仿宋" w:hAnsi="仿宋" w:hint="eastAsia"/>
          <w:sz w:val="30"/>
          <w:szCs w:val="30"/>
        </w:rPr>
        <w:t>材料</w:t>
      </w:r>
    </w:p>
    <w:p w:rsidR="003A5D46" w:rsidRPr="003A6B90" w:rsidRDefault="003A5D46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网</w:t>
      </w:r>
      <w:r w:rsidR="00D355BB" w:rsidRPr="003A6B90">
        <w:rPr>
          <w:rFonts w:ascii="仿宋" w:eastAsia="仿宋" w:hAnsi="仿宋" w:hint="eastAsia"/>
          <w:sz w:val="30"/>
          <w:szCs w:val="30"/>
        </w:rPr>
        <w:t>上</w:t>
      </w:r>
      <w:r w:rsidRPr="003A6B90">
        <w:rPr>
          <w:rFonts w:ascii="仿宋" w:eastAsia="仿宋" w:hAnsi="仿宋" w:hint="eastAsia"/>
          <w:sz w:val="30"/>
          <w:szCs w:val="30"/>
        </w:rPr>
        <w:t>报</w:t>
      </w:r>
      <w:r w:rsidR="00D355BB" w:rsidRPr="003A6B90">
        <w:rPr>
          <w:rFonts w:ascii="仿宋" w:eastAsia="仿宋" w:hAnsi="仿宋" w:hint="eastAsia"/>
          <w:sz w:val="30"/>
          <w:szCs w:val="30"/>
        </w:rPr>
        <w:t>名须提交以下电子版材料（必须为</w:t>
      </w:r>
      <w:r w:rsidRPr="003A6B90">
        <w:rPr>
          <w:rFonts w:ascii="仿宋" w:eastAsia="仿宋" w:hAnsi="仿宋" w:hint="eastAsia"/>
          <w:sz w:val="30"/>
          <w:szCs w:val="30"/>
        </w:rPr>
        <w:t>原件</w:t>
      </w:r>
      <w:r w:rsidR="00D355BB" w:rsidRPr="003A6B90">
        <w:rPr>
          <w:rFonts w:ascii="仿宋" w:eastAsia="仿宋" w:hAnsi="仿宋" w:hint="eastAsia"/>
          <w:sz w:val="30"/>
          <w:szCs w:val="30"/>
        </w:rPr>
        <w:t>的</w:t>
      </w:r>
      <w:r w:rsidRPr="003A6B90">
        <w:rPr>
          <w:rFonts w:ascii="仿宋" w:eastAsia="仿宋" w:hAnsi="仿宋" w:hint="eastAsia"/>
          <w:sz w:val="30"/>
          <w:szCs w:val="30"/>
        </w:rPr>
        <w:t>扫描件）：</w:t>
      </w:r>
    </w:p>
    <w:p w:rsidR="00091D00" w:rsidRPr="003A6B90" w:rsidRDefault="0075557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（1）</w:t>
      </w:r>
      <w:r w:rsidR="00091D00" w:rsidRPr="003A6B90">
        <w:rPr>
          <w:rFonts w:ascii="仿宋" w:eastAsia="仿宋" w:hAnsi="仿宋" w:hint="eastAsia"/>
          <w:sz w:val="30"/>
          <w:szCs w:val="30"/>
        </w:rPr>
        <w:t>学历、学位证书（境外获得学历、学位，必须提交教育部留学服务中心出具的《国外学历学位认证证书》）；</w:t>
      </w:r>
    </w:p>
    <w:p w:rsidR="00091D00" w:rsidRPr="003A6B90" w:rsidRDefault="0075557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（2）</w:t>
      </w:r>
      <w:r w:rsidR="00091D00" w:rsidRPr="003A6B90">
        <w:rPr>
          <w:rFonts w:ascii="仿宋" w:eastAsia="仿宋" w:hAnsi="仿宋" w:hint="eastAsia"/>
          <w:sz w:val="30"/>
          <w:szCs w:val="30"/>
        </w:rPr>
        <w:t>有效身份证件（应届生还须提供学生证）；</w:t>
      </w:r>
    </w:p>
    <w:p w:rsidR="00091D00" w:rsidRPr="003A6B90" w:rsidRDefault="0075557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（3）</w:t>
      </w:r>
      <w:r w:rsidR="00091D00" w:rsidRPr="003A6B90">
        <w:rPr>
          <w:rFonts w:ascii="仿宋" w:eastAsia="仿宋" w:hAnsi="仿宋" w:hint="eastAsia"/>
          <w:sz w:val="30"/>
          <w:szCs w:val="30"/>
        </w:rPr>
        <w:t>攻读硕士学位期间所修课程及成绩单（加盖培养单位或人事档案所在单位公章）；</w:t>
      </w:r>
    </w:p>
    <w:p w:rsidR="00091D00" w:rsidRPr="003A6B90" w:rsidRDefault="0075557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（4）</w:t>
      </w:r>
      <w:r w:rsidR="00091D00" w:rsidRPr="003A6B90">
        <w:rPr>
          <w:rFonts w:ascii="仿宋" w:eastAsia="仿宋" w:hAnsi="仿宋" w:hint="eastAsia"/>
          <w:sz w:val="30"/>
          <w:szCs w:val="30"/>
        </w:rPr>
        <w:t>硕士学位（毕业）论文题目、摘要和目录；</w:t>
      </w:r>
    </w:p>
    <w:p w:rsidR="00091D00" w:rsidRPr="003A6B90" w:rsidRDefault="0075557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（5）</w:t>
      </w:r>
      <w:r w:rsidR="00091D00" w:rsidRPr="003A6B90">
        <w:rPr>
          <w:rFonts w:ascii="仿宋" w:eastAsia="仿宋" w:hAnsi="仿宋" w:hint="eastAsia"/>
          <w:sz w:val="30"/>
          <w:szCs w:val="30"/>
        </w:rPr>
        <w:t>至少两名所报考学科专业领域教授（或相当专业技术职称的专家）的书面推荐意见；</w:t>
      </w:r>
    </w:p>
    <w:p w:rsidR="00091D00" w:rsidRPr="003A6B90" w:rsidRDefault="0075557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（6）</w:t>
      </w:r>
      <w:r w:rsidR="00091D00" w:rsidRPr="003A6B90">
        <w:rPr>
          <w:rFonts w:ascii="仿宋" w:eastAsia="仿宋" w:hAnsi="仿宋" w:hint="eastAsia"/>
          <w:sz w:val="30"/>
          <w:szCs w:val="30"/>
        </w:rPr>
        <w:t>获奖证书、公开发表学术论文、所获专利及其他原创性研究成果的证明材料；</w:t>
      </w:r>
    </w:p>
    <w:p w:rsidR="00091D00" w:rsidRPr="003A6B90" w:rsidRDefault="0075557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（7）</w:t>
      </w:r>
      <w:r w:rsidR="00091D00" w:rsidRPr="003A6B90">
        <w:rPr>
          <w:rFonts w:ascii="仿宋" w:eastAsia="仿宋" w:hAnsi="仿宋" w:hint="eastAsia"/>
          <w:sz w:val="30"/>
          <w:szCs w:val="30"/>
        </w:rPr>
        <w:t>外语水平证明材料，包含TOEFL、GRE、IELTS、CET-4、CET-6、国家英语专业考试、WSK(PETS 5)等外语成绩单或证书；</w:t>
      </w:r>
    </w:p>
    <w:p w:rsidR="00091D00" w:rsidRPr="003A6B90" w:rsidRDefault="0075557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（8</w:t>
      </w:r>
      <w:r w:rsidRPr="003A6B90">
        <w:rPr>
          <w:rFonts w:ascii="仿宋" w:eastAsia="仿宋" w:hAnsi="仿宋"/>
          <w:sz w:val="30"/>
          <w:szCs w:val="30"/>
        </w:rPr>
        <w:t>）</w:t>
      </w:r>
      <w:r w:rsidR="00091D00" w:rsidRPr="003A6B90">
        <w:rPr>
          <w:rFonts w:ascii="仿宋" w:eastAsia="仿宋" w:hAnsi="仿宋" w:hint="eastAsia"/>
          <w:sz w:val="30"/>
          <w:szCs w:val="30"/>
        </w:rPr>
        <w:t>我校医院、二级甲等及以上医院出具的体检合格证明；</w:t>
      </w:r>
    </w:p>
    <w:p w:rsidR="00091D00" w:rsidRPr="003A6B90" w:rsidRDefault="0075557B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（9）</w:t>
      </w:r>
      <w:r w:rsidR="00091D00" w:rsidRPr="003A6B90">
        <w:rPr>
          <w:rFonts w:ascii="仿宋" w:eastAsia="仿宋" w:hAnsi="仿宋" w:hint="eastAsia"/>
          <w:sz w:val="30"/>
          <w:szCs w:val="30"/>
        </w:rPr>
        <w:t>拟攻读博士学位期间的科研计划书。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</w:t>
      </w:r>
      <w:r w:rsidR="000D6B64" w:rsidRPr="003A6B90">
        <w:rPr>
          <w:rFonts w:ascii="仿宋" w:eastAsia="仿宋" w:hAnsi="仿宋" w:hint="eastAsia"/>
          <w:sz w:val="30"/>
          <w:szCs w:val="30"/>
        </w:rPr>
        <w:t>二</w:t>
      </w:r>
      <w:r w:rsidRPr="003A6B90">
        <w:rPr>
          <w:rFonts w:ascii="仿宋" w:eastAsia="仿宋" w:hAnsi="仿宋" w:hint="eastAsia"/>
          <w:sz w:val="30"/>
          <w:szCs w:val="30"/>
        </w:rPr>
        <w:t>）审核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1</w:t>
      </w:r>
      <w:r w:rsidR="003A6B90" w:rsidRPr="003A6B90">
        <w:rPr>
          <w:rFonts w:ascii="仿宋" w:eastAsia="仿宋" w:hAnsi="仿宋" w:hint="eastAsia"/>
          <w:sz w:val="30"/>
          <w:szCs w:val="30"/>
        </w:rPr>
        <w:t>.</w:t>
      </w:r>
      <w:r w:rsidRPr="003A6B90">
        <w:rPr>
          <w:rFonts w:ascii="仿宋" w:eastAsia="仿宋" w:hAnsi="仿宋" w:hint="eastAsia"/>
          <w:sz w:val="30"/>
          <w:szCs w:val="30"/>
        </w:rPr>
        <w:t>资格审查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学院工作小组对申请材料逐项审查，资格审核合格者进入初选审查环节。对提交材料不全或材料真伪有异议者，通知申请人补交相关证明材料；不能按时提交补充材料或无法提供相应证明材料者，按照资格审查不合格处理。</w:t>
      </w:r>
    </w:p>
    <w:p w:rsidR="0091746C" w:rsidRPr="003A6B90" w:rsidRDefault="0091746C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lastRenderedPageBreak/>
        <w:t>请申请人于1月</w:t>
      </w:r>
      <w:r w:rsidR="0020443D" w:rsidRPr="003A6B90">
        <w:rPr>
          <w:rFonts w:ascii="仿宋" w:eastAsia="仿宋" w:hAnsi="仿宋" w:hint="eastAsia"/>
          <w:sz w:val="30"/>
          <w:szCs w:val="30"/>
        </w:rPr>
        <w:t>8</w:t>
      </w:r>
      <w:r w:rsidRPr="003A6B90">
        <w:rPr>
          <w:rFonts w:ascii="仿宋" w:eastAsia="仿宋" w:hAnsi="仿宋" w:hint="eastAsia"/>
          <w:sz w:val="30"/>
          <w:szCs w:val="30"/>
        </w:rPr>
        <w:t>日前将《报名登记表》（报名系统中打印,一式两份）及以上9项纸质材料复印件提交学院备查。</w:t>
      </w:r>
    </w:p>
    <w:p w:rsidR="00081800" w:rsidRPr="003A6B90" w:rsidRDefault="000818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学院资格审查时间：拟于</w:t>
      </w:r>
      <w:r w:rsidR="00926C8E" w:rsidRPr="003A6B90">
        <w:rPr>
          <w:rFonts w:ascii="仿宋" w:eastAsia="仿宋" w:hAnsi="仿宋" w:hint="eastAsia"/>
          <w:sz w:val="30"/>
          <w:szCs w:val="30"/>
        </w:rPr>
        <w:t>2018</w:t>
      </w:r>
      <w:r w:rsidRPr="003A6B90">
        <w:rPr>
          <w:rFonts w:ascii="仿宋" w:eastAsia="仿宋" w:hAnsi="仿宋" w:hint="eastAsia"/>
          <w:sz w:val="30"/>
          <w:szCs w:val="30"/>
        </w:rPr>
        <w:t>年1月</w:t>
      </w:r>
      <w:r w:rsidR="0091746C" w:rsidRPr="003A6B90">
        <w:rPr>
          <w:rFonts w:ascii="仿宋" w:eastAsia="仿宋" w:hAnsi="仿宋"/>
          <w:sz w:val="30"/>
          <w:szCs w:val="30"/>
        </w:rPr>
        <w:t>13</w:t>
      </w:r>
      <w:r w:rsidRPr="003A6B90">
        <w:rPr>
          <w:rFonts w:ascii="仿宋" w:eastAsia="仿宋" w:hAnsi="仿宋" w:hint="eastAsia"/>
          <w:sz w:val="30"/>
          <w:szCs w:val="30"/>
        </w:rPr>
        <w:t>日前完成</w:t>
      </w:r>
      <w:r w:rsidR="00CA1484" w:rsidRPr="003A6B90">
        <w:rPr>
          <w:rFonts w:ascii="仿宋" w:eastAsia="仿宋" w:hAnsi="仿宋" w:hint="eastAsia"/>
          <w:sz w:val="30"/>
          <w:szCs w:val="30"/>
        </w:rPr>
        <w:t>；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2</w:t>
      </w:r>
      <w:r w:rsidR="003A6B90" w:rsidRPr="003A6B90">
        <w:rPr>
          <w:rFonts w:ascii="仿宋" w:eastAsia="仿宋" w:hAnsi="仿宋" w:hint="eastAsia"/>
          <w:sz w:val="30"/>
          <w:szCs w:val="30"/>
        </w:rPr>
        <w:t>.</w:t>
      </w:r>
      <w:r w:rsidRPr="003A6B90">
        <w:rPr>
          <w:rFonts w:ascii="仿宋" w:eastAsia="仿宋" w:hAnsi="仿宋" w:hint="eastAsia"/>
          <w:sz w:val="30"/>
          <w:szCs w:val="30"/>
        </w:rPr>
        <w:t>初选审查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学院工作小组对申请人的基本素质和科研潜质进行初选审查。综合初选审查结果和招生导师的意向，提出进入复核审查阶段的申请人名单，并在学院主页公布。进入复核审查阶段的申请人，可提出调整报考导师意愿。</w:t>
      </w:r>
    </w:p>
    <w:p w:rsidR="00081800" w:rsidRPr="003A6B90" w:rsidRDefault="000818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学院初选</w:t>
      </w:r>
      <w:r w:rsidRPr="003A6B90">
        <w:rPr>
          <w:rFonts w:ascii="仿宋" w:eastAsia="仿宋" w:hAnsi="仿宋"/>
          <w:sz w:val="30"/>
          <w:szCs w:val="30"/>
        </w:rPr>
        <w:t>审查时间</w:t>
      </w:r>
      <w:r w:rsidRPr="003A6B90">
        <w:rPr>
          <w:rFonts w:ascii="仿宋" w:eastAsia="仿宋" w:hAnsi="仿宋" w:hint="eastAsia"/>
          <w:sz w:val="30"/>
          <w:szCs w:val="30"/>
        </w:rPr>
        <w:t>：</w:t>
      </w:r>
      <w:r w:rsidR="00FE6620" w:rsidRPr="003A6B90">
        <w:rPr>
          <w:rFonts w:ascii="仿宋" w:eastAsia="仿宋" w:hAnsi="仿宋" w:hint="eastAsia"/>
          <w:sz w:val="30"/>
          <w:szCs w:val="30"/>
        </w:rPr>
        <w:t>拟于</w:t>
      </w:r>
      <w:r w:rsidRPr="003A6B90">
        <w:rPr>
          <w:rFonts w:ascii="仿宋" w:eastAsia="仿宋" w:hAnsi="仿宋" w:hint="eastAsia"/>
          <w:sz w:val="30"/>
          <w:szCs w:val="30"/>
        </w:rPr>
        <w:t>201</w:t>
      </w:r>
      <w:r w:rsidR="00EC4747" w:rsidRPr="003A6B90">
        <w:rPr>
          <w:rFonts w:ascii="仿宋" w:eastAsia="仿宋" w:hAnsi="仿宋" w:hint="eastAsia"/>
          <w:sz w:val="30"/>
          <w:szCs w:val="30"/>
        </w:rPr>
        <w:t>8</w:t>
      </w:r>
      <w:r w:rsidRPr="003A6B90">
        <w:rPr>
          <w:rFonts w:ascii="仿宋" w:eastAsia="仿宋" w:hAnsi="仿宋" w:hint="eastAsia"/>
          <w:sz w:val="30"/>
          <w:szCs w:val="30"/>
        </w:rPr>
        <w:t>年</w:t>
      </w:r>
      <w:r w:rsidR="000A3B53" w:rsidRPr="003A6B90">
        <w:rPr>
          <w:rFonts w:ascii="仿宋" w:eastAsia="仿宋" w:hAnsi="仿宋"/>
          <w:sz w:val="30"/>
          <w:szCs w:val="30"/>
        </w:rPr>
        <w:t>2</w:t>
      </w:r>
      <w:r w:rsidRPr="003A6B90">
        <w:rPr>
          <w:rFonts w:ascii="仿宋" w:eastAsia="仿宋" w:hAnsi="仿宋" w:hint="eastAsia"/>
          <w:sz w:val="30"/>
          <w:szCs w:val="30"/>
        </w:rPr>
        <w:t>月</w:t>
      </w:r>
      <w:r w:rsidR="000A3B53" w:rsidRPr="003A6B90">
        <w:rPr>
          <w:rFonts w:ascii="仿宋" w:eastAsia="仿宋" w:hAnsi="仿宋"/>
          <w:sz w:val="30"/>
          <w:szCs w:val="30"/>
        </w:rPr>
        <w:t>24</w:t>
      </w:r>
      <w:r w:rsidRPr="003A6B90">
        <w:rPr>
          <w:rFonts w:ascii="仿宋" w:eastAsia="仿宋" w:hAnsi="仿宋" w:hint="eastAsia"/>
          <w:sz w:val="30"/>
          <w:szCs w:val="30"/>
        </w:rPr>
        <w:t>日前完成</w:t>
      </w:r>
      <w:r w:rsidR="00CA1484" w:rsidRPr="003A6B90">
        <w:rPr>
          <w:rFonts w:ascii="仿宋" w:eastAsia="仿宋" w:hAnsi="仿宋" w:hint="eastAsia"/>
          <w:sz w:val="30"/>
          <w:szCs w:val="30"/>
        </w:rPr>
        <w:t>；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3</w:t>
      </w:r>
      <w:r w:rsidR="003A6B90" w:rsidRPr="003A6B90">
        <w:rPr>
          <w:rFonts w:ascii="仿宋" w:eastAsia="仿宋" w:hAnsi="仿宋" w:hint="eastAsia"/>
          <w:sz w:val="30"/>
          <w:szCs w:val="30"/>
        </w:rPr>
        <w:t>.</w:t>
      </w:r>
      <w:r w:rsidRPr="003A6B90">
        <w:rPr>
          <w:rFonts w:ascii="仿宋" w:eastAsia="仿宋" w:hAnsi="仿宋" w:hint="eastAsia"/>
          <w:sz w:val="30"/>
          <w:szCs w:val="30"/>
        </w:rPr>
        <w:t>复核审查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复审工作小组对申请人进行综合能力考核，复核审查具体时间、地点提前至少7个工作日在学院网站公布。考核内容包括外语、基础知识、专业知识考核和综合能力面试。由学院对申请人的学科背景、专业素质、操作技能、外语水平(含文献阅读、摘要写作、口语和听力等）、思维能力、创新能力等进行复核审查。复核审查采取面试形式。</w:t>
      </w:r>
    </w:p>
    <w:p w:rsidR="00081800" w:rsidRPr="003A6B90" w:rsidRDefault="000818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复核</w:t>
      </w:r>
      <w:r w:rsidR="00BF120C" w:rsidRPr="003A6B90">
        <w:rPr>
          <w:rFonts w:ascii="仿宋" w:eastAsia="仿宋" w:hAnsi="仿宋" w:hint="eastAsia"/>
          <w:sz w:val="30"/>
          <w:szCs w:val="30"/>
        </w:rPr>
        <w:t>审查</w:t>
      </w:r>
      <w:r w:rsidR="000616D0" w:rsidRPr="003A6B90">
        <w:rPr>
          <w:rFonts w:ascii="仿宋" w:eastAsia="仿宋" w:hAnsi="仿宋" w:hint="eastAsia"/>
          <w:sz w:val="30"/>
          <w:szCs w:val="30"/>
        </w:rPr>
        <w:t>时间</w:t>
      </w:r>
      <w:r w:rsidRPr="003A6B90">
        <w:rPr>
          <w:rFonts w:ascii="仿宋" w:eastAsia="仿宋" w:hAnsi="仿宋" w:hint="eastAsia"/>
          <w:sz w:val="30"/>
          <w:szCs w:val="30"/>
        </w:rPr>
        <w:t>：</w:t>
      </w:r>
      <w:r w:rsidR="00FE6620" w:rsidRPr="003A6B90">
        <w:rPr>
          <w:rFonts w:ascii="仿宋" w:eastAsia="仿宋" w:hAnsi="仿宋" w:hint="eastAsia"/>
          <w:sz w:val="30"/>
          <w:szCs w:val="30"/>
        </w:rPr>
        <w:t>拟于</w:t>
      </w:r>
      <w:r w:rsidRPr="003A6B90">
        <w:rPr>
          <w:rFonts w:ascii="仿宋" w:eastAsia="仿宋" w:hAnsi="仿宋" w:hint="eastAsia"/>
          <w:sz w:val="30"/>
          <w:szCs w:val="30"/>
        </w:rPr>
        <w:t>201</w:t>
      </w:r>
      <w:r w:rsidR="00EC4747" w:rsidRPr="003A6B90">
        <w:rPr>
          <w:rFonts w:ascii="仿宋" w:eastAsia="仿宋" w:hAnsi="仿宋" w:hint="eastAsia"/>
          <w:sz w:val="30"/>
          <w:szCs w:val="30"/>
        </w:rPr>
        <w:t>8</w:t>
      </w:r>
      <w:r w:rsidRPr="003A6B90">
        <w:rPr>
          <w:rFonts w:ascii="仿宋" w:eastAsia="仿宋" w:hAnsi="仿宋" w:hint="eastAsia"/>
          <w:sz w:val="30"/>
          <w:szCs w:val="30"/>
        </w:rPr>
        <w:t>年</w:t>
      </w:r>
      <w:r w:rsidR="000A3B53" w:rsidRPr="003A6B90">
        <w:rPr>
          <w:rFonts w:ascii="仿宋" w:eastAsia="仿宋" w:hAnsi="仿宋"/>
          <w:sz w:val="30"/>
          <w:szCs w:val="30"/>
        </w:rPr>
        <w:t>3</w:t>
      </w:r>
      <w:r w:rsidRPr="003A6B90">
        <w:rPr>
          <w:rFonts w:ascii="仿宋" w:eastAsia="仿宋" w:hAnsi="仿宋" w:hint="eastAsia"/>
          <w:sz w:val="30"/>
          <w:szCs w:val="30"/>
        </w:rPr>
        <w:t>月</w:t>
      </w:r>
      <w:r w:rsidR="000A3B53" w:rsidRPr="003A6B90">
        <w:rPr>
          <w:rFonts w:ascii="仿宋" w:eastAsia="仿宋" w:hAnsi="仿宋"/>
          <w:sz w:val="30"/>
          <w:szCs w:val="30"/>
        </w:rPr>
        <w:t>1</w:t>
      </w:r>
      <w:r w:rsidRPr="003A6B90">
        <w:rPr>
          <w:rFonts w:ascii="仿宋" w:eastAsia="仿宋" w:hAnsi="仿宋"/>
          <w:sz w:val="30"/>
          <w:szCs w:val="30"/>
        </w:rPr>
        <w:t>0</w:t>
      </w:r>
      <w:r w:rsidRPr="003A6B90">
        <w:rPr>
          <w:rFonts w:ascii="仿宋" w:eastAsia="仿宋" w:hAnsi="仿宋" w:hint="eastAsia"/>
          <w:sz w:val="30"/>
          <w:szCs w:val="30"/>
        </w:rPr>
        <w:t>前完成；</w:t>
      </w:r>
    </w:p>
    <w:p w:rsidR="000616D0" w:rsidRPr="003A6B90" w:rsidRDefault="000616D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通过初选审查参加复核审查的申请人，在复核审查阶段请将《报名登记表》（报名系统中打印</w:t>
      </w:r>
      <w:r w:rsidR="00E94CA6" w:rsidRPr="003A6B90">
        <w:rPr>
          <w:rFonts w:ascii="仿宋" w:eastAsia="仿宋" w:hAnsi="仿宋" w:hint="eastAsia"/>
          <w:sz w:val="30"/>
          <w:szCs w:val="30"/>
        </w:rPr>
        <w:t>,一式两份</w:t>
      </w:r>
      <w:r w:rsidRPr="003A6B90">
        <w:rPr>
          <w:rFonts w:ascii="仿宋" w:eastAsia="仿宋" w:hAnsi="仿宋" w:hint="eastAsia"/>
          <w:sz w:val="30"/>
          <w:szCs w:val="30"/>
        </w:rPr>
        <w:t>）及以上9项纸质材料原件提交学院审核。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复核审查成绩由三部分组成：英语</w:t>
      </w:r>
      <w:r w:rsidR="00720CBD" w:rsidRPr="003A6B90">
        <w:rPr>
          <w:rFonts w:ascii="仿宋" w:eastAsia="仿宋" w:hAnsi="仿宋" w:hint="eastAsia"/>
          <w:sz w:val="30"/>
          <w:szCs w:val="30"/>
        </w:rPr>
        <w:t>听力口语</w:t>
      </w:r>
      <w:r w:rsidRPr="003A6B90">
        <w:rPr>
          <w:rFonts w:ascii="仿宋" w:eastAsia="仿宋" w:hAnsi="仿宋" w:hint="eastAsia"/>
          <w:sz w:val="30"/>
          <w:szCs w:val="30"/>
        </w:rPr>
        <w:t>测试、专业综合考核、面试。</w:t>
      </w:r>
    </w:p>
    <w:p w:rsidR="00CA1484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lastRenderedPageBreak/>
        <w:t>复核审查总成绩</w:t>
      </w:r>
      <w:r w:rsidR="00E10760" w:rsidRPr="003A6B90">
        <w:rPr>
          <w:rFonts w:ascii="仿宋" w:eastAsia="仿宋" w:hAnsi="仿宋" w:hint="eastAsia"/>
          <w:sz w:val="30"/>
          <w:szCs w:val="30"/>
        </w:rPr>
        <w:t>=</w:t>
      </w:r>
      <w:r w:rsidR="0005723F" w:rsidRPr="003A6B90">
        <w:rPr>
          <w:rFonts w:ascii="仿宋" w:eastAsia="仿宋" w:hAnsi="仿宋" w:hint="eastAsia"/>
          <w:sz w:val="30"/>
          <w:szCs w:val="30"/>
        </w:rPr>
        <w:t xml:space="preserve">  〔业务课（一）+业务课（二）〕/2*30%</w:t>
      </w:r>
    </w:p>
    <w:p w:rsidR="0057453B" w:rsidRPr="003A6B90" w:rsidRDefault="00CA1484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 xml:space="preserve">   </w:t>
      </w:r>
      <w:r w:rsidR="00355A5F" w:rsidRPr="003A6B90">
        <w:rPr>
          <w:rFonts w:ascii="仿宋" w:eastAsia="仿宋" w:hAnsi="仿宋"/>
          <w:sz w:val="30"/>
          <w:szCs w:val="30"/>
        </w:rPr>
        <w:br/>
      </w:r>
      <m:oMathPara>
        <m:oMath>
          <m:r>
            <m:rPr>
              <m:sty m:val="p"/>
            </m:rPr>
            <w:rPr>
              <w:rFonts w:ascii="Cambria Math" w:eastAsia="仿宋" w:hAnsi="Cambria Math" w:hint="eastAsia"/>
              <w:sz w:val="30"/>
              <w:szCs w:val="30"/>
            </w:rPr>
            <m:t>英语听力口语成绩</m:t>
          </m:r>
          <m:r>
            <m:rPr>
              <m:sty m:val="p"/>
            </m:rPr>
            <w:rPr>
              <w:rFonts w:ascii="Cambria Math" w:eastAsia="仿宋" w:hAnsi="Cambria Math"/>
              <w:sz w:val="30"/>
              <w:szCs w:val="30"/>
            </w:rPr>
            <m:t>*30%+</m:t>
          </m:r>
          <m:f>
            <m:fPr>
              <m:ctrlPr>
                <w:rPr>
                  <w:rFonts w:ascii="Cambria Math" w:eastAsia="仿宋" w:hAnsi="Cambria Math"/>
                  <w:sz w:val="30"/>
                  <w:szCs w:val="3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" w:hAnsi="Cambria Math" w:hint="eastAsia"/>
                  <w:sz w:val="30"/>
                  <w:szCs w:val="30"/>
                </w:rPr>
                <m:t>业务课</m:t>
              </m:r>
              <m:d>
                <m:dPr>
                  <m:begChr m:val="（"/>
                  <m:endChr m:val="）"/>
                  <m:ctrlPr>
                    <w:rPr>
                      <w:rFonts w:ascii="Cambria Math" w:eastAsia="仿宋" w:hAnsi="Cambria Math"/>
                      <w:sz w:val="30"/>
                      <w:szCs w:val="3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仿宋" w:hAnsi="Cambria Math" w:hint="eastAsia"/>
                      <w:sz w:val="30"/>
                      <w:szCs w:val="30"/>
                    </w:rPr>
                    <m:t>一</m:t>
                  </m:r>
                </m:e>
              </m:d>
              <m:r>
                <m:rPr>
                  <m:sty m:val="p"/>
                </m:rPr>
                <w:rPr>
                  <w:rFonts w:ascii="Cambria Math" w:eastAsia="仿宋" w:hAnsi="Cambria Math"/>
                  <w:sz w:val="30"/>
                  <w:szCs w:val="30"/>
                </w:rPr>
                <m:t>+</m:t>
              </m:r>
              <m:r>
                <m:rPr>
                  <m:sty m:val="p"/>
                </m:rPr>
                <w:rPr>
                  <w:rFonts w:ascii="Cambria Math" w:eastAsia="仿宋" w:hAnsi="Cambria Math" w:hint="eastAsia"/>
                  <w:sz w:val="30"/>
                  <w:szCs w:val="30"/>
                </w:rPr>
                <m:t>业务课</m:t>
              </m:r>
              <m:r>
                <m:rPr>
                  <m:sty m:val="p"/>
                </m:rPr>
                <w:rPr>
                  <w:rFonts w:ascii="Cambria Math" w:eastAsia="仿宋" w:hAnsi="Cambria Math"/>
                  <w:sz w:val="30"/>
                  <w:szCs w:val="30"/>
                </w:rPr>
                <m:t>（</m:t>
              </m:r>
              <m:r>
                <m:rPr>
                  <m:sty m:val="p"/>
                </m:rPr>
                <w:rPr>
                  <w:rFonts w:ascii="Cambria Math" w:eastAsia="仿宋" w:hAnsi="Cambria Math" w:hint="eastAsia"/>
                  <w:sz w:val="30"/>
                  <w:szCs w:val="30"/>
                </w:rPr>
                <m:t>二</m:t>
              </m:r>
              <m:r>
                <m:rPr>
                  <m:sty m:val="p"/>
                </m:rPr>
                <w:rPr>
                  <w:rFonts w:ascii="Cambria Math" w:eastAsia="仿宋" w:hAnsi="Cambria Math"/>
                  <w:sz w:val="30"/>
                  <w:szCs w:val="30"/>
                </w:rPr>
                <m:t>）</m:t>
              </m:r>
            </m:num>
            <m:den>
              <m:r>
                <m:rPr>
                  <m:sty m:val="p"/>
                </m:rPr>
                <w:rPr>
                  <w:rFonts w:ascii="Cambria Math" w:eastAsia="仿宋" w:hAnsi="Cambria Math"/>
                  <w:sz w:val="30"/>
                  <w:szCs w:val="30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仿宋" w:hAnsi="Cambria Math"/>
              <w:sz w:val="30"/>
              <w:szCs w:val="30"/>
            </w:rPr>
            <w:br/>
          </m:r>
        </m:oMath>
      </m:oMathPara>
      <w:r w:rsidR="0057453B" w:rsidRPr="003A6B90">
        <w:rPr>
          <w:rFonts w:ascii="仿宋" w:eastAsia="仿宋" w:hAnsi="仿宋" w:hint="eastAsia"/>
          <w:sz w:val="30"/>
          <w:szCs w:val="30"/>
        </w:rPr>
        <w:t>*30</w:t>
      </w:r>
      <w:r w:rsidR="0057453B" w:rsidRPr="003A6B90">
        <w:rPr>
          <w:rFonts w:ascii="仿宋" w:eastAsia="仿宋" w:hAnsi="仿宋"/>
          <w:sz w:val="30"/>
          <w:szCs w:val="30"/>
        </w:rPr>
        <w:t>%+</w:t>
      </w:r>
      <w:r w:rsidR="0057453B" w:rsidRPr="003A6B90">
        <w:rPr>
          <w:rFonts w:ascii="仿宋" w:eastAsia="仿宋" w:hAnsi="仿宋" w:hint="eastAsia"/>
          <w:sz w:val="30"/>
          <w:szCs w:val="30"/>
        </w:rPr>
        <w:t>面试成绩*40</w:t>
      </w:r>
      <w:r w:rsidR="0057453B" w:rsidRPr="003A6B90">
        <w:rPr>
          <w:rFonts w:ascii="仿宋" w:eastAsia="仿宋" w:hAnsi="仿宋"/>
          <w:sz w:val="30"/>
          <w:szCs w:val="30"/>
        </w:rPr>
        <w:t>%</w:t>
      </w:r>
      <w:r w:rsidR="0057453B" w:rsidRPr="003A6B90">
        <w:rPr>
          <w:rFonts w:ascii="仿宋" w:eastAsia="仿宋" w:hAnsi="仿宋" w:hint="eastAsia"/>
          <w:sz w:val="30"/>
          <w:szCs w:val="30"/>
        </w:rPr>
        <w:t>（各科</w:t>
      </w:r>
      <w:r w:rsidR="0057453B" w:rsidRPr="003A6B90">
        <w:rPr>
          <w:rFonts w:ascii="仿宋" w:eastAsia="仿宋" w:hAnsi="仿宋"/>
          <w:sz w:val="30"/>
          <w:szCs w:val="30"/>
        </w:rPr>
        <w:t>成绩满分均为</w:t>
      </w:r>
      <w:r w:rsidR="0057453B" w:rsidRPr="003A6B90">
        <w:rPr>
          <w:rFonts w:ascii="仿宋" w:eastAsia="仿宋" w:hAnsi="仿宋" w:hint="eastAsia"/>
          <w:sz w:val="30"/>
          <w:szCs w:val="30"/>
        </w:rPr>
        <w:t>100分</w:t>
      </w:r>
      <w:r w:rsidR="0057453B" w:rsidRPr="003A6B90">
        <w:rPr>
          <w:rFonts w:ascii="仿宋" w:eastAsia="仿宋" w:hAnsi="仿宋"/>
          <w:sz w:val="30"/>
          <w:szCs w:val="30"/>
        </w:rPr>
        <w:t>）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其中：</w:t>
      </w:r>
    </w:p>
    <w:p w:rsidR="00091D00" w:rsidRPr="003A6B90" w:rsidRDefault="00720CBD" w:rsidP="00B73B2E">
      <w:pPr>
        <w:spacing w:line="480" w:lineRule="auto"/>
        <w:ind w:firstLineChars="150" w:firstLine="45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（1</w:t>
      </w:r>
      <w:r w:rsidRPr="003A6B90">
        <w:rPr>
          <w:rFonts w:ascii="仿宋" w:eastAsia="仿宋" w:hAnsi="仿宋"/>
          <w:sz w:val="30"/>
          <w:szCs w:val="30"/>
        </w:rPr>
        <w:t>）</w:t>
      </w:r>
      <w:r w:rsidR="00091D00" w:rsidRPr="003A6B90">
        <w:rPr>
          <w:rFonts w:ascii="仿宋" w:eastAsia="仿宋" w:hAnsi="仿宋" w:hint="eastAsia"/>
          <w:sz w:val="30"/>
          <w:szCs w:val="30"/>
        </w:rPr>
        <w:t>英语</w:t>
      </w:r>
      <w:r w:rsidRPr="003A6B90">
        <w:rPr>
          <w:rFonts w:ascii="仿宋" w:eastAsia="仿宋" w:hAnsi="仿宋" w:hint="eastAsia"/>
          <w:sz w:val="30"/>
          <w:szCs w:val="30"/>
        </w:rPr>
        <w:t>听力口语</w:t>
      </w:r>
      <w:r w:rsidR="00091D00" w:rsidRPr="003A6B90">
        <w:rPr>
          <w:rFonts w:ascii="仿宋" w:eastAsia="仿宋" w:hAnsi="仿宋" w:hint="eastAsia"/>
          <w:sz w:val="30"/>
          <w:szCs w:val="30"/>
        </w:rPr>
        <w:t>测试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成立英语测试考核组，以面试形式对申请者的英语应用能力进行测试。</w:t>
      </w:r>
    </w:p>
    <w:p w:rsidR="00091D00" w:rsidRPr="003A6B90" w:rsidRDefault="00720CBD" w:rsidP="00B73B2E">
      <w:pPr>
        <w:spacing w:line="480" w:lineRule="auto"/>
        <w:ind w:firstLineChars="150" w:firstLine="45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（2</w:t>
      </w:r>
      <w:r w:rsidRPr="003A6B90">
        <w:rPr>
          <w:rFonts w:ascii="仿宋" w:eastAsia="仿宋" w:hAnsi="仿宋"/>
          <w:sz w:val="30"/>
          <w:szCs w:val="30"/>
        </w:rPr>
        <w:t>）</w:t>
      </w:r>
      <w:r w:rsidR="00091D00" w:rsidRPr="003A6B90">
        <w:rPr>
          <w:rFonts w:ascii="仿宋" w:eastAsia="仿宋" w:hAnsi="仿宋" w:hint="eastAsia"/>
          <w:sz w:val="30"/>
          <w:szCs w:val="30"/>
        </w:rPr>
        <w:t>专业综合考核</w:t>
      </w:r>
    </w:p>
    <w:p w:rsidR="00F72AE4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复审工作小组以面试形式对申请者专业知识进行测试。主要考核本学科专业基础理论和专业知识。</w:t>
      </w:r>
    </w:p>
    <w:p w:rsidR="00F72AE4" w:rsidRPr="003A6B90" w:rsidRDefault="00F72AE4" w:rsidP="0020443D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考核科目：</w:t>
      </w:r>
      <w:r w:rsidR="00091D00" w:rsidRPr="003A6B90">
        <w:rPr>
          <w:rFonts w:ascii="仿宋" w:eastAsia="仿宋" w:hAnsi="仿宋" w:hint="eastAsia"/>
          <w:sz w:val="30"/>
          <w:szCs w:val="30"/>
        </w:rPr>
        <w:t>基础物理、生物物理；</w:t>
      </w:r>
    </w:p>
    <w:p w:rsidR="00091D00" w:rsidRPr="003A6B90" w:rsidRDefault="00720CBD" w:rsidP="00B73B2E">
      <w:pPr>
        <w:spacing w:line="480" w:lineRule="auto"/>
        <w:ind w:firstLineChars="150" w:firstLine="45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（3</w:t>
      </w:r>
      <w:r w:rsidRPr="003A6B90">
        <w:rPr>
          <w:rFonts w:ascii="仿宋" w:eastAsia="仿宋" w:hAnsi="仿宋"/>
          <w:sz w:val="30"/>
          <w:szCs w:val="30"/>
        </w:rPr>
        <w:t>）</w:t>
      </w:r>
      <w:r w:rsidR="00091D00" w:rsidRPr="003A6B90">
        <w:rPr>
          <w:rFonts w:ascii="仿宋" w:eastAsia="仿宋" w:hAnsi="仿宋" w:hint="eastAsia"/>
          <w:sz w:val="30"/>
          <w:szCs w:val="30"/>
        </w:rPr>
        <w:t>科研能力及潜力综合面试</w:t>
      </w:r>
    </w:p>
    <w:p w:rsidR="00091D00" w:rsidRPr="003A6B90" w:rsidRDefault="00091D00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复审工作小组和导师采取面试形式审核申请者提交的申请材料，以及申请者的专业知识、科研能力、综合潜力和外语水平等。</w:t>
      </w:r>
    </w:p>
    <w:p w:rsidR="009C5C84" w:rsidRPr="003A6B90" w:rsidRDefault="00BF120C" w:rsidP="00B73B2E">
      <w:pPr>
        <w:spacing w:line="48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A6B90">
        <w:rPr>
          <w:rFonts w:ascii="仿宋" w:eastAsia="仿宋" w:hAnsi="仿宋" w:hint="eastAsia"/>
          <w:b/>
          <w:sz w:val="30"/>
          <w:szCs w:val="30"/>
        </w:rPr>
        <w:t xml:space="preserve">四 </w:t>
      </w:r>
      <w:r w:rsidR="009C5C84" w:rsidRPr="003A6B90">
        <w:rPr>
          <w:rFonts w:ascii="仿宋" w:eastAsia="仿宋" w:hAnsi="仿宋" w:hint="eastAsia"/>
          <w:b/>
          <w:sz w:val="30"/>
          <w:szCs w:val="30"/>
        </w:rPr>
        <w:t>确定拟录取名单并公示</w:t>
      </w:r>
    </w:p>
    <w:p w:rsidR="002B3C6A" w:rsidRPr="003A6B90" w:rsidRDefault="009C5C84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1.复核审查总成绩排名是确定拟录取的依据。学院复核审查总成绩按导师</w:t>
      </w:r>
      <w:r w:rsidRPr="003A6B90">
        <w:rPr>
          <w:rFonts w:ascii="仿宋" w:eastAsia="仿宋" w:hAnsi="仿宋"/>
          <w:sz w:val="30"/>
          <w:szCs w:val="30"/>
        </w:rPr>
        <w:t>名下学生</w:t>
      </w:r>
      <w:r w:rsidRPr="003A6B90">
        <w:rPr>
          <w:rFonts w:ascii="仿宋" w:eastAsia="仿宋" w:hAnsi="仿宋" w:hint="eastAsia"/>
          <w:sz w:val="30"/>
          <w:szCs w:val="30"/>
        </w:rPr>
        <w:t>排序，复核审查单项（指英语、业务课一、</w:t>
      </w:r>
      <w:proofErr w:type="gramStart"/>
      <w:r w:rsidRPr="003A6B90">
        <w:rPr>
          <w:rFonts w:ascii="仿宋" w:eastAsia="仿宋" w:hAnsi="仿宋" w:hint="eastAsia"/>
          <w:sz w:val="30"/>
          <w:szCs w:val="30"/>
        </w:rPr>
        <w:t>业务课二和</w:t>
      </w:r>
      <w:proofErr w:type="gramEnd"/>
      <w:r w:rsidRPr="003A6B90">
        <w:rPr>
          <w:rFonts w:ascii="仿宋" w:eastAsia="仿宋" w:hAnsi="仿宋" w:hint="eastAsia"/>
          <w:sz w:val="30"/>
          <w:szCs w:val="30"/>
        </w:rPr>
        <w:t>面试）成绩低于60分者，不予录取。</w:t>
      </w:r>
    </w:p>
    <w:p w:rsidR="002B3C6A" w:rsidRPr="003A6B90" w:rsidRDefault="002B3C6A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2</w:t>
      </w:r>
      <w:r w:rsidR="003A6B90" w:rsidRPr="003A6B90">
        <w:rPr>
          <w:rFonts w:ascii="仿宋" w:eastAsia="仿宋" w:hAnsi="仿宋" w:hint="eastAsia"/>
          <w:sz w:val="30"/>
          <w:szCs w:val="30"/>
        </w:rPr>
        <w:t>.</w:t>
      </w:r>
      <w:r w:rsidRPr="003A6B90">
        <w:rPr>
          <w:rFonts w:ascii="仿宋" w:eastAsia="仿宋" w:hAnsi="仿宋" w:hint="eastAsia"/>
          <w:sz w:val="30"/>
          <w:szCs w:val="30"/>
        </w:rPr>
        <w:t>学院在确认导师招生资格及名额的基础上，</w:t>
      </w:r>
      <w:r w:rsidR="00FE6620" w:rsidRPr="003A6B90">
        <w:rPr>
          <w:rFonts w:ascii="仿宋" w:eastAsia="仿宋" w:hAnsi="仿宋" w:hint="eastAsia"/>
          <w:sz w:val="30"/>
          <w:szCs w:val="30"/>
        </w:rPr>
        <w:t>对申请人的审核记录及审核成绩审查无误，确定拟录取人选，</w:t>
      </w:r>
      <w:r w:rsidRPr="003A6B90">
        <w:rPr>
          <w:rFonts w:ascii="仿宋" w:eastAsia="仿宋" w:hAnsi="仿宋" w:hint="eastAsia"/>
          <w:sz w:val="30"/>
          <w:szCs w:val="30"/>
        </w:rPr>
        <w:t>在学院网站公示</w:t>
      </w:r>
      <w:r w:rsidRPr="003A6B90">
        <w:rPr>
          <w:rFonts w:ascii="仿宋" w:eastAsia="仿宋" w:hAnsi="仿宋" w:hint="eastAsia"/>
          <w:sz w:val="30"/>
          <w:szCs w:val="30"/>
        </w:rPr>
        <w:lastRenderedPageBreak/>
        <w:t>3个工作日</w:t>
      </w:r>
      <w:r w:rsidR="00002ECD" w:rsidRPr="003A6B90">
        <w:rPr>
          <w:rFonts w:ascii="仿宋" w:eastAsia="仿宋" w:hAnsi="仿宋" w:hint="eastAsia"/>
          <w:sz w:val="30"/>
          <w:szCs w:val="30"/>
        </w:rPr>
        <w:t>。</w:t>
      </w:r>
    </w:p>
    <w:p w:rsidR="002B3C6A" w:rsidRPr="003A6B90" w:rsidRDefault="002B3C6A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>学院确定并公示拟录取名单：</w:t>
      </w:r>
      <w:r w:rsidR="00FE6620" w:rsidRPr="003A6B90">
        <w:rPr>
          <w:rFonts w:ascii="仿宋" w:eastAsia="仿宋" w:hAnsi="仿宋" w:hint="eastAsia"/>
          <w:sz w:val="30"/>
          <w:szCs w:val="30"/>
        </w:rPr>
        <w:t>拟于</w:t>
      </w:r>
      <w:r w:rsidRPr="003A6B90">
        <w:rPr>
          <w:rFonts w:ascii="仿宋" w:eastAsia="仿宋" w:hAnsi="仿宋" w:hint="eastAsia"/>
          <w:sz w:val="30"/>
          <w:szCs w:val="30"/>
        </w:rPr>
        <w:t>201</w:t>
      </w:r>
      <w:r w:rsidR="00EC4747" w:rsidRPr="003A6B90">
        <w:rPr>
          <w:rFonts w:ascii="仿宋" w:eastAsia="仿宋" w:hAnsi="仿宋" w:hint="eastAsia"/>
          <w:sz w:val="30"/>
          <w:szCs w:val="30"/>
        </w:rPr>
        <w:t>8</w:t>
      </w:r>
      <w:r w:rsidRPr="003A6B90">
        <w:rPr>
          <w:rFonts w:ascii="仿宋" w:eastAsia="仿宋" w:hAnsi="仿宋" w:hint="eastAsia"/>
          <w:sz w:val="30"/>
          <w:szCs w:val="30"/>
        </w:rPr>
        <w:t>年</w:t>
      </w:r>
      <w:r w:rsidR="00B739D7" w:rsidRPr="003A6B90">
        <w:rPr>
          <w:rFonts w:ascii="仿宋" w:eastAsia="仿宋" w:hAnsi="仿宋"/>
          <w:sz w:val="30"/>
          <w:szCs w:val="30"/>
        </w:rPr>
        <w:t>3</w:t>
      </w:r>
      <w:r w:rsidRPr="003A6B90">
        <w:rPr>
          <w:rFonts w:ascii="仿宋" w:eastAsia="仿宋" w:hAnsi="仿宋" w:hint="eastAsia"/>
          <w:sz w:val="30"/>
          <w:szCs w:val="30"/>
        </w:rPr>
        <w:t>月</w:t>
      </w:r>
      <w:r w:rsidR="00B739D7" w:rsidRPr="003A6B90">
        <w:rPr>
          <w:rFonts w:ascii="仿宋" w:eastAsia="仿宋" w:hAnsi="仿宋"/>
          <w:sz w:val="30"/>
          <w:szCs w:val="30"/>
        </w:rPr>
        <w:t>20</w:t>
      </w:r>
      <w:r w:rsidRPr="003A6B90">
        <w:rPr>
          <w:rFonts w:ascii="仿宋" w:eastAsia="仿宋" w:hAnsi="仿宋" w:hint="eastAsia"/>
          <w:sz w:val="30"/>
          <w:szCs w:val="30"/>
        </w:rPr>
        <w:t>日</w:t>
      </w:r>
      <w:r w:rsidRPr="003A6B90">
        <w:rPr>
          <w:rFonts w:ascii="仿宋" w:eastAsia="仿宋" w:hAnsi="仿宋"/>
          <w:sz w:val="30"/>
          <w:szCs w:val="30"/>
        </w:rPr>
        <w:t>前</w:t>
      </w:r>
      <w:r w:rsidR="00FE6620" w:rsidRPr="003A6B90">
        <w:rPr>
          <w:rFonts w:ascii="仿宋" w:eastAsia="仿宋" w:hAnsi="仿宋" w:hint="eastAsia"/>
          <w:sz w:val="30"/>
          <w:szCs w:val="30"/>
        </w:rPr>
        <w:t>完成</w:t>
      </w:r>
      <w:r w:rsidRPr="003A6B90">
        <w:rPr>
          <w:rFonts w:ascii="仿宋" w:eastAsia="仿宋" w:hAnsi="仿宋" w:hint="eastAsia"/>
          <w:sz w:val="30"/>
          <w:szCs w:val="30"/>
        </w:rPr>
        <w:t>。</w:t>
      </w:r>
    </w:p>
    <w:p w:rsidR="0020443D" w:rsidRPr="003A6B90" w:rsidRDefault="0020443D" w:rsidP="00B73B2E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20443D" w:rsidRPr="003A6B90" w:rsidRDefault="003A6B90" w:rsidP="00DA7D8A">
      <w:pPr>
        <w:spacing w:line="480" w:lineRule="auto"/>
        <w:ind w:right="150"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3A6B90">
        <w:rPr>
          <w:rFonts w:ascii="仿宋" w:eastAsia="仿宋" w:hAnsi="仿宋" w:hint="eastAsia"/>
          <w:sz w:val="30"/>
          <w:szCs w:val="30"/>
        </w:rPr>
        <w:t xml:space="preserve">                                </w:t>
      </w:r>
      <w:bookmarkStart w:id="0" w:name="_GoBack"/>
      <w:bookmarkEnd w:id="0"/>
    </w:p>
    <w:p w:rsidR="002B3C6A" w:rsidRPr="00B73B2E" w:rsidRDefault="002B3C6A" w:rsidP="00905C87">
      <w:pPr>
        <w:spacing w:line="480" w:lineRule="auto"/>
        <w:rPr>
          <w:rFonts w:ascii="仿宋" w:eastAsia="仿宋" w:hAnsi="仿宋"/>
          <w:color w:val="000000"/>
          <w:sz w:val="30"/>
          <w:szCs w:val="30"/>
        </w:rPr>
      </w:pPr>
    </w:p>
    <w:sectPr w:rsidR="002B3C6A" w:rsidRPr="00B73B2E" w:rsidSect="00AC2E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F4" w:rsidRDefault="006E1DF4" w:rsidP="00DE1D54">
      <w:r>
        <w:separator/>
      </w:r>
    </w:p>
  </w:endnote>
  <w:endnote w:type="continuationSeparator" w:id="0">
    <w:p w:rsidR="006E1DF4" w:rsidRDefault="006E1DF4" w:rsidP="00DE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F4" w:rsidRDefault="006E1DF4" w:rsidP="00DE1D54">
      <w:r>
        <w:separator/>
      </w:r>
    </w:p>
  </w:footnote>
  <w:footnote w:type="continuationSeparator" w:id="0">
    <w:p w:rsidR="006E1DF4" w:rsidRDefault="006E1DF4" w:rsidP="00DE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076"/>
    <w:multiLevelType w:val="hybridMultilevel"/>
    <w:tmpl w:val="2402C85C"/>
    <w:lvl w:ilvl="0" w:tplc="0742F07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CD"/>
    <w:rsid w:val="00016D08"/>
    <w:rsid w:val="00027C71"/>
    <w:rsid w:val="0003282F"/>
    <w:rsid w:val="00036A8D"/>
    <w:rsid w:val="00056BB7"/>
    <w:rsid w:val="0005723F"/>
    <w:rsid w:val="000616D0"/>
    <w:rsid w:val="000643B2"/>
    <w:rsid w:val="0006783B"/>
    <w:rsid w:val="000730F9"/>
    <w:rsid w:val="00081800"/>
    <w:rsid w:val="00085BF1"/>
    <w:rsid w:val="00091D00"/>
    <w:rsid w:val="00095082"/>
    <w:rsid w:val="000A3B53"/>
    <w:rsid w:val="000A71CD"/>
    <w:rsid w:val="000B18C7"/>
    <w:rsid w:val="000D134B"/>
    <w:rsid w:val="000D31F1"/>
    <w:rsid w:val="000D6B64"/>
    <w:rsid w:val="000E2F3F"/>
    <w:rsid w:val="00110832"/>
    <w:rsid w:val="00123CDE"/>
    <w:rsid w:val="00140996"/>
    <w:rsid w:val="001457A3"/>
    <w:rsid w:val="0015112E"/>
    <w:rsid w:val="00155CEB"/>
    <w:rsid w:val="00163837"/>
    <w:rsid w:val="0016548E"/>
    <w:rsid w:val="00172A27"/>
    <w:rsid w:val="001742EE"/>
    <w:rsid w:val="00186261"/>
    <w:rsid w:val="00190992"/>
    <w:rsid w:val="001B3E83"/>
    <w:rsid w:val="001C7C07"/>
    <w:rsid w:val="001C7C64"/>
    <w:rsid w:val="001D15E8"/>
    <w:rsid w:val="001D2D53"/>
    <w:rsid w:val="001E1555"/>
    <w:rsid w:val="001E6E05"/>
    <w:rsid w:val="001E7B96"/>
    <w:rsid w:val="001F39F4"/>
    <w:rsid w:val="0020443D"/>
    <w:rsid w:val="00215B5B"/>
    <w:rsid w:val="00241FDD"/>
    <w:rsid w:val="0024524E"/>
    <w:rsid w:val="00246CA1"/>
    <w:rsid w:val="002A295F"/>
    <w:rsid w:val="002A59C2"/>
    <w:rsid w:val="002B3C6A"/>
    <w:rsid w:val="002C2B50"/>
    <w:rsid w:val="002C3CD1"/>
    <w:rsid w:val="002F051F"/>
    <w:rsid w:val="002F2F00"/>
    <w:rsid w:val="002F5046"/>
    <w:rsid w:val="002F65E1"/>
    <w:rsid w:val="003069CF"/>
    <w:rsid w:val="00314C3F"/>
    <w:rsid w:val="0034102F"/>
    <w:rsid w:val="00355A5F"/>
    <w:rsid w:val="00374139"/>
    <w:rsid w:val="00393614"/>
    <w:rsid w:val="003A5D46"/>
    <w:rsid w:val="003A6B90"/>
    <w:rsid w:val="003C105F"/>
    <w:rsid w:val="003D65AC"/>
    <w:rsid w:val="003F6226"/>
    <w:rsid w:val="004135B8"/>
    <w:rsid w:val="00441341"/>
    <w:rsid w:val="0048734B"/>
    <w:rsid w:val="004961C1"/>
    <w:rsid w:val="004B37E5"/>
    <w:rsid w:val="004B477B"/>
    <w:rsid w:val="004F7F32"/>
    <w:rsid w:val="005102B2"/>
    <w:rsid w:val="00520757"/>
    <w:rsid w:val="005302F6"/>
    <w:rsid w:val="00551348"/>
    <w:rsid w:val="0055203A"/>
    <w:rsid w:val="00554270"/>
    <w:rsid w:val="00562199"/>
    <w:rsid w:val="00567AFB"/>
    <w:rsid w:val="00571CCA"/>
    <w:rsid w:val="0057453B"/>
    <w:rsid w:val="00581A21"/>
    <w:rsid w:val="00584B41"/>
    <w:rsid w:val="005933FB"/>
    <w:rsid w:val="0059348A"/>
    <w:rsid w:val="00597AF8"/>
    <w:rsid w:val="005A1057"/>
    <w:rsid w:val="005A12F7"/>
    <w:rsid w:val="005C7FBD"/>
    <w:rsid w:val="005D028D"/>
    <w:rsid w:val="005E6C81"/>
    <w:rsid w:val="005F0E2E"/>
    <w:rsid w:val="00602353"/>
    <w:rsid w:val="00620850"/>
    <w:rsid w:val="0062281B"/>
    <w:rsid w:val="0062681C"/>
    <w:rsid w:val="006339E9"/>
    <w:rsid w:val="00670131"/>
    <w:rsid w:val="006A0391"/>
    <w:rsid w:val="006A10AD"/>
    <w:rsid w:val="006A4F9C"/>
    <w:rsid w:val="006B605D"/>
    <w:rsid w:val="006C02BE"/>
    <w:rsid w:val="006D7CE1"/>
    <w:rsid w:val="006E1DF4"/>
    <w:rsid w:val="006F1925"/>
    <w:rsid w:val="0071759C"/>
    <w:rsid w:val="00720CBD"/>
    <w:rsid w:val="00735681"/>
    <w:rsid w:val="0074276E"/>
    <w:rsid w:val="0075557B"/>
    <w:rsid w:val="00764325"/>
    <w:rsid w:val="007708D9"/>
    <w:rsid w:val="00776737"/>
    <w:rsid w:val="00776B93"/>
    <w:rsid w:val="007854DB"/>
    <w:rsid w:val="00793BFB"/>
    <w:rsid w:val="007A0033"/>
    <w:rsid w:val="007A0685"/>
    <w:rsid w:val="007A2C50"/>
    <w:rsid w:val="007D706E"/>
    <w:rsid w:val="007E118E"/>
    <w:rsid w:val="007F7BD8"/>
    <w:rsid w:val="008007D0"/>
    <w:rsid w:val="00803363"/>
    <w:rsid w:val="008456FB"/>
    <w:rsid w:val="00846BE8"/>
    <w:rsid w:val="00846FB6"/>
    <w:rsid w:val="008507B4"/>
    <w:rsid w:val="00862E14"/>
    <w:rsid w:val="00873FCA"/>
    <w:rsid w:val="008956F8"/>
    <w:rsid w:val="00895849"/>
    <w:rsid w:val="008A44D9"/>
    <w:rsid w:val="008B0369"/>
    <w:rsid w:val="008B6931"/>
    <w:rsid w:val="008C7246"/>
    <w:rsid w:val="008D1BF3"/>
    <w:rsid w:val="008E1F12"/>
    <w:rsid w:val="008E7C94"/>
    <w:rsid w:val="008F18E3"/>
    <w:rsid w:val="008F2188"/>
    <w:rsid w:val="00905C87"/>
    <w:rsid w:val="0091746C"/>
    <w:rsid w:val="009215AD"/>
    <w:rsid w:val="00926C8E"/>
    <w:rsid w:val="00946126"/>
    <w:rsid w:val="00961633"/>
    <w:rsid w:val="009735E6"/>
    <w:rsid w:val="009816A9"/>
    <w:rsid w:val="009853C6"/>
    <w:rsid w:val="009B5663"/>
    <w:rsid w:val="009C5C84"/>
    <w:rsid w:val="009E21C7"/>
    <w:rsid w:val="00A01216"/>
    <w:rsid w:val="00A25100"/>
    <w:rsid w:val="00A3257E"/>
    <w:rsid w:val="00A80F27"/>
    <w:rsid w:val="00A90EEF"/>
    <w:rsid w:val="00AA7FBC"/>
    <w:rsid w:val="00AC2E4D"/>
    <w:rsid w:val="00AD608B"/>
    <w:rsid w:val="00AE3131"/>
    <w:rsid w:val="00AF5159"/>
    <w:rsid w:val="00B21821"/>
    <w:rsid w:val="00B335A4"/>
    <w:rsid w:val="00B338BA"/>
    <w:rsid w:val="00B4165E"/>
    <w:rsid w:val="00B424A5"/>
    <w:rsid w:val="00B52F78"/>
    <w:rsid w:val="00B739D7"/>
    <w:rsid w:val="00B73B2E"/>
    <w:rsid w:val="00BB761F"/>
    <w:rsid w:val="00BD2661"/>
    <w:rsid w:val="00BE1E73"/>
    <w:rsid w:val="00BF1025"/>
    <w:rsid w:val="00BF120C"/>
    <w:rsid w:val="00C12382"/>
    <w:rsid w:val="00C14057"/>
    <w:rsid w:val="00C27AAE"/>
    <w:rsid w:val="00C32B4C"/>
    <w:rsid w:val="00C40EAE"/>
    <w:rsid w:val="00C45C07"/>
    <w:rsid w:val="00C675D5"/>
    <w:rsid w:val="00C6763A"/>
    <w:rsid w:val="00C83391"/>
    <w:rsid w:val="00C868C7"/>
    <w:rsid w:val="00C95DB1"/>
    <w:rsid w:val="00CA1484"/>
    <w:rsid w:val="00CA795F"/>
    <w:rsid w:val="00CB17C5"/>
    <w:rsid w:val="00CE6194"/>
    <w:rsid w:val="00CF7AF6"/>
    <w:rsid w:val="00D30FB0"/>
    <w:rsid w:val="00D355BB"/>
    <w:rsid w:val="00D40AD5"/>
    <w:rsid w:val="00D41974"/>
    <w:rsid w:val="00D55DD6"/>
    <w:rsid w:val="00D67644"/>
    <w:rsid w:val="00DA7D8A"/>
    <w:rsid w:val="00DC7DEB"/>
    <w:rsid w:val="00DD77A2"/>
    <w:rsid w:val="00DE1D54"/>
    <w:rsid w:val="00DF472F"/>
    <w:rsid w:val="00E06295"/>
    <w:rsid w:val="00E073DA"/>
    <w:rsid w:val="00E10760"/>
    <w:rsid w:val="00E15C72"/>
    <w:rsid w:val="00E264EE"/>
    <w:rsid w:val="00E43D94"/>
    <w:rsid w:val="00E84AA4"/>
    <w:rsid w:val="00E94CA6"/>
    <w:rsid w:val="00EA29EE"/>
    <w:rsid w:val="00EC4747"/>
    <w:rsid w:val="00ED53F4"/>
    <w:rsid w:val="00EF7735"/>
    <w:rsid w:val="00F02175"/>
    <w:rsid w:val="00F20D7B"/>
    <w:rsid w:val="00F279B0"/>
    <w:rsid w:val="00F340D7"/>
    <w:rsid w:val="00F42077"/>
    <w:rsid w:val="00F46010"/>
    <w:rsid w:val="00F46182"/>
    <w:rsid w:val="00F46F16"/>
    <w:rsid w:val="00F72A46"/>
    <w:rsid w:val="00F72AE4"/>
    <w:rsid w:val="00F7729C"/>
    <w:rsid w:val="00F83722"/>
    <w:rsid w:val="00FA22B4"/>
    <w:rsid w:val="00FA6E25"/>
    <w:rsid w:val="00FB79C0"/>
    <w:rsid w:val="00FD585D"/>
    <w:rsid w:val="00FE2D17"/>
    <w:rsid w:val="00FE662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unhideWhenUsed/>
    <w:rsid w:val="00862E14"/>
    <w:rPr>
      <w:color w:val="0563C1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F472F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rsid w:val="00DF472F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720CBD"/>
    <w:rPr>
      <w:color w:val="808080"/>
    </w:rPr>
  </w:style>
  <w:style w:type="paragraph" w:styleId="a8">
    <w:name w:val="List Paragraph"/>
    <w:basedOn w:val="a"/>
    <w:uiPriority w:val="34"/>
    <w:qFormat/>
    <w:rsid w:val="00720C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uiPriority w:val="99"/>
    <w:unhideWhenUsed/>
    <w:rsid w:val="00862E14"/>
    <w:rPr>
      <w:color w:val="0563C1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F472F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rsid w:val="00DF472F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720CBD"/>
    <w:rPr>
      <w:color w:val="808080"/>
    </w:rPr>
  </w:style>
  <w:style w:type="paragraph" w:styleId="a8">
    <w:name w:val="List Paragraph"/>
    <w:basedOn w:val="a"/>
    <w:uiPriority w:val="34"/>
    <w:qFormat/>
    <w:rsid w:val="00720C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5454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3457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jw@nwsuaf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0147-B90A-42F3-B844-DE48E505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434</Words>
  <Characters>2478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Company>china</Company>
  <LinksUpToDate>false</LinksUpToDate>
  <CharactersWithSpaces>2907</CharactersWithSpaces>
  <SharedDoc>false</SharedDoc>
  <HLinks>
    <vt:vector size="6" baseType="variant"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mailto:jjw@nwsuaf.edu.cn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xiaoying</dc:creator>
  <cp:lastModifiedBy>邵贵文</cp:lastModifiedBy>
  <cp:revision>6</cp:revision>
  <cp:lastPrinted>2017-10-18T08:21:00Z</cp:lastPrinted>
  <dcterms:created xsi:type="dcterms:W3CDTF">2017-10-12T06:49:00Z</dcterms:created>
  <dcterms:modified xsi:type="dcterms:W3CDTF">2017-11-03T03:02:00Z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