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D70" w:rsidRPr="00034EC7" w:rsidRDefault="004B1D70" w:rsidP="004B1D70">
      <w:pPr>
        <w:jc w:val="center"/>
        <w:rPr>
          <w:rFonts w:ascii="方正小标宋_GBK" w:eastAsia="方正小标宋_GBK" w:hAnsi="宋体" w:hint="eastAsia"/>
          <w:color w:val="000000"/>
          <w:w w:val="90"/>
          <w:sz w:val="44"/>
          <w:szCs w:val="44"/>
        </w:rPr>
      </w:pPr>
      <w:r w:rsidRPr="00034EC7">
        <w:rPr>
          <w:rFonts w:ascii="方正小标宋_GBK" w:eastAsia="方正小标宋_GBK" w:hAnsi="宋体" w:hint="eastAsia"/>
          <w:color w:val="000000"/>
          <w:w w:val="90"/>
          <w:sz w:val="44"/>
          <w:szCs w:val="44"/>
        </w:rPr>
        <w:t>西北农林科技大学</w:t>
      </w:r>
    </w:p>
    <w:p w:rsidR="004B1D70" w:rsidRPr="00034EC7" w:rsidRDefault="004B1D70" w:rsidP="004B1D70">
      <w:pPr>
        <w:jc w:val="center"/>
        <w:rPr>
          <w:rFonts w:ascii="方正小标宋_GBK" w:eastAsia="方正小标宋_GBK" w:hAnsi="宋体" w:hint="eastAsia"/>
          <w:color w:val="000000"/>
          <w:w w:val="90"/>
          <w:sz w:val="44"/>
          <w:szCs w:val="44"/>
        </w:rPr>
      </w:pPr>
      <w:r w:rsidRPr="00034EC7">
        <w:rPr>
          <w:rFonts w:ascii="方正小标宋_GBK" w:eastAsia="方正小标宋_GBK" w:hAnsi="宋体" w:hint="eastAsia"/>
          <w:color w:val="000000"/>
          <w:w w:val="90"/>
          <w:sz w:val="44"/>
          <w:szCs w:val="44"/>
        </w:rPr>
        <w:t>两级党委中心组政治理论学习提纲</w:t>
      </w:r>
    </w:p>
    <w:p w:rsidR="004B1D70" w:rsidRPr="00034EC7" w:rsidRDefault="004B1D70" w:rsidP="004B1D70">
      <w:pPr>
        <w:spacing w:beforeLines="50" w:afterLines="50"/>
        <w:jc w:val="center"/>
        <w:rPr>
          <w:rFonts w:ascii="楷体_GB2312" w:eastAsia="楷体_GB2312" w:hint="eastAsia"/>
          <w:color w:val="000000"/>
          <w:sz w:val="32"/>
          <w:szCs w:val="32"/>
        </w:rPr>
      </w:pPr>
      <w:r w:rsidRPr="00034EC7">
        <w:rPr>
          <w:rFonts w:ascii="楷体_GB2312" w:eastAsia="楷体_GB2312" w:hint="eastAsia"/>
          <w:color w:val="000000"/>
          <w:sz w:val="32"/>
          <w:szCs w:val="32"/>
        </w:rPr>
        <w:t>（2013-2014学年  第二学期）</w:t>
      </w:r>
    </w:p>
    <w:p w:rsidR="004B1D70" w:rsidRPr="00034EC7" w:rsidRDefault="004B1D70" w:rsidP="004B1D70">
      <w:pPr>
        <w:tabs>
          <w:tab w:val="left" w:pos="5400"/>
          <w:tab w:val="left" w:pos="5940"/>
          <w:tab w:val="left" w:pos="7200"/>
        </w:tabs>
        <w:ind w:firstLineChars="200" w:firstLine="640"/>
        <w:rPr>
          <w:rFonts w:ascii="仿宋_GB2312" w:eastAsia="仿宋_GB2312" w:hint="eastAsia"/>
          <w:color w:val="000000"/>
          <w:sz w:val="32"/>
          <w:szCs w:val="32"/>
        </w:rPr>
      </w:pPr>
      <w:r w:rsidRPr="00034EC7">
        <w:rPr>
          <w:rFonts w:ascii="仿宋_GB2312" w:eastAsia="仿宋_GB2312" w:hint="eastAsia"/>
          <w:color w:val="000000"/>
          <w:sz w:val="32"/>
          <w:szCs w:val="32"/>
        </w:rPr>
        <w:t>本学期学校两级党委中心组要坚持以邓小平理论、“三个代表”重要思想、科学发展观为指导，以服务大局为根本原则，以立德树人为根本任务，深入学习贯彻党的十八大、十八届三中全会和习近平总书记系列讲话精神，</w:t>
      </w:r>
      <w:r w:rsidRPr="00034EC7">
        <w:rPr>
          <w:rFonts w:ascii="仿宋_GB2312" w:eastAsia="仿宋_GB2312" w:hAnsi="宋体" w:hint="eastAsia"/>
          <w:color w:val="000000"/>
          <w:sz w:val="32"/>
          <w:szCs w:val="32"/>
        </w:rPr>
        <w:t>全面推进和深化改革，大力培育和践行社会主义核心价值观，</w:t>
      </w:r>
      <w:r w:rsidRPr="00034EC7">
        <w:rPr>
          <w:rFonts w:ascii="仿宋_GB2312" w:eastAsia="仿宋_GB2312" w:hint="eastAsia"/>
          <w:color w:val="000000"/>
          <w:sz w:val="32"/>
          <w:szCs w:val="32"/>
        </w:rPr>
        <w:t>紧紧围绕学校“十二五”规划和创建世界一流农业大学的奋斗目标，进一步加强和改进校院两级党委中心组学习，严格执行学习制度，完善学习体系，丰富学习内容，创新学习形式，做好</w:t>
      </w:r>
      <w:r>
        <w:rPr>
          <w:rFonts w:ascii="仿宋_GB2312" w:eastAsia="仿宋_GB2312" w:hint="eastAsia"/>
          <w:color w:val="000000"/>
          <w:sz w:val="32"/>
          <w:szCs w:val="32"/>
        </w:rPr>
        <w:t>检查督促</w:t>
      </w:r>
      <w:r w:rsidRPr="00034EC7">
        <w:rPr>
          <w:rFonts w:ascii="仿宋_GB2312" w:eastAsia="仿宋_GB2312" w:hint="eastAsia"/>
          <w:color w:val="000000"/>
          <w:sz w:val="32"/>
          <w:szCs w:val="32"/>
        </w:rPr>
        <w:t>，扎实推进学习型党组织和学习型领导班子建设，牢牢把握正确的思想导向，不断提高办学治校能力和党建科学化水平。</w:t>
      </w:r>
    </w:p>
    <w:p w:rsidR="004B1D70" w:rsidRPr="00034EC7" w:rsidRDefault="004B1D70" w:rsidP="004B1D70">
      <w:pPr>
        <w:ind w:firstLineChars="200" w:firstLine="640"/>
        <w:rPr>
          <w:rFonts w:ascii="黑体" w:eastAsia="黑体" w:hint="eastAsia"/>
          <w:color w:val="000000"/>
          <w:sz w:val="32"/>
          <w:szCs w:val="32"/>
        </w:rPr>
      </w:pPr>
      <w:r w:rsidRPr="00034EC7">
        <w:rPr>
          <w:rFonts w:ascii="黑体" w:eastAsia="黑体" w:hint="eastAsia"/>
          <w:color w:val="000000"/>
          <w:sz w:val="32"/>
          <w:szCs w:val="32"/>
        </w:rPr>
        <w:t>一、学习专题</w:t>
      </w:r>
    </w:p>
    <w:p w:rsidR="004B1D70" w:rsidRPr="00034EC7" w:rsidRDefault="004B1D70" w:rsidP="004B1D70">
      <w:pPr>
        <w:ind w:firstLineChars="200" w:firstLine="643"/>
        <w:rPr>
          <w:rFonts w:ascii="仿宋_GB2312" w:eastAsia="仿宋_GB2312" w:hint="eastAsia"/>
          <w:b/>
          <w:color w:val="000000"/>
          <w:sz w:val="32"/>
          <w:szCs w:val="32"/>
        </w:rPr>
      </w:pPr>
      <w:r w:rsidRPr="00034EC7">
        <w:rPr>
          <w:rFonts w:ascii="仿宋_GB2312" w:eastAsia="仿宋_GB2312" w:hint="eastAsia"/>
          <w:b/>
          <w:color w:val="000000"/>
          <w:sz w:val="32"/>
          <w:szCs w:val="32"/>
        </w:rPr>
        <w:t>1、全国两会精神专题</w:t>
      </w:r>
    </w:p>
    <w:p w:rsidR="004B1D70" w:rsidRPr="00034EC7" w:rsidRDefault="004B1D70" w:rsidP="004B1D70">
      <w:pPr>
        <w:ind w:firstLineChars="200" w:firstLine="640"/>
        <w:rPr>
          <w:rFonts w:ascii="仿宋_GB2312" w:eastAsia="仿宋_GB2312" w:hint="eastAsia"/>
          <w:color w:val="000000"/>
          <w:sz w:val="32"/>
          <w:szCs w:val="32"/>
        </w:rPr>
      </w:pPr>
      <w:r w:rsidRPr="00034EC7">
        <w:rPr>
          <w:rFonts w:ascii="仿宋_GB2312" w:eastAsia="仿宋_GB2312" w:hint="eastAsia"/>
          <w:color w:val="000000"/>
          <w:sz w:val="32"/>
          <w:szCs w:val="32"/>
        </w:rPr>
        <w:t>要深刻领会2014年全国两会精神，在师生员工中认真做好传达宣讲工作，准确把握当前发展的主要形势，把思想与行动统一到中央当前的正确判断和重要部署上来，进一步解放思想</w:t>
      </w:r>
      <w:r>
        <w:rPr>
          <w:rFonts w:ascii="仿宋_GB2312" w:eastAsia="仿宋_GB2312" w:hint="eastAsia"/>
          <w:color w:val="000000"/>
          <w:sz w:val="32"/>
          <w:szCs w:val="32"/>
        </w:rPr>
        <w:t>，</w:t>
      </w:r>
      <w:r w:rsidRPr="00034EC7">
        <w:rPr>
          <w:rFonts w:ascii="仿宋_GB2312" w:eastAsia="仿宋_GB2312" w:hint="eastAsia"/>
          <w:color w:val="000000"/>
          <w:sz w:val="32"/>
          <w:szCs w:val="32"/>
        </w:rPr>
        <w:t>提高认识</w:t>
      </w:r>
      <w:r>
        <w:rPr>
          <w:rFonts w:ascii="仿宋_GB2312" w:eastAsia="仿宋_GB2312" w:hint="eastAsia"/>
          <w:color w:val="000000"/>
          <w:sz w:val="32"/>
          <w:szCs w:val="32"/>
        </w:rPr>
        <w:t>，</w:t>
      </w:r>
      <w:r w:rsidRPr="00034EC7">
        <w:rPr>
          <w:rFonts w:ascii="仿宋_GB2312" w:eastAsia="仿宋_GB2312" w:hint="eastAsia"/>
          <w:color w:val="000000"/>
          <w:sz w:val="32"/>
          <w:szCs w:val="32"/>
        </w:rPr>
        <w:t>开拓创新，推进学校事业再上新台阶。</w:t>
      </w:r>
    </w:p>
    <w:p w:rsidR="004B1D70" w:rsidRPr="00034EC7" w:rsidRDefault="004B1D70" w:rsidP="004B1D70">
      <w:pPr>
        <w:ind w:firstLineChars="200" w:firstLine="643"/>
        <w:rPr>
          <w:rFonts w:ascii="仿宋_GB2312" w:eastAsia="仿宋_GB2312" w:hint="eastAsia"/>
          <w:b/>
          <w:color w:val="000000"/>
          <w:sz w:val="32"/>
          <w:szCs w:val="32"/>
        </w:rPr>
      </w:pPr>
      <w:r w:rsidRPr="00034EC7">
        <w:rPr>
          <w:rFonts w:ascii="仿宋_GB2312" w:eastAsia="仿宋_GB2312" w:hint="eastAsia"/>
          <w:b/>
          <w:color w:val="000000"/>
          <w:sz w:val="32"/>
          <w:szCs w:val="32"/>
        </w:rPr>
        <w:t>2、中央一号文件专题</w:t>
      </w:r>
    </w:p>
    <w:p w:rsidR="004B1D70" w:rsidRPr="00034EC7" w:rsidRDefault="004B1D70" w:rsidP="004B1D70">
      <w:pPr>
        <w:ind w:leftChars="34" w:left="71" w:rightChars="34" w:right="71" w:firstLineChars="200" w:firstLine="640"/>
        <w:rPr>
          <w:rFonts w:ascii="仿宋_GB2312" w:eastAsia="仿宋_GB2312" w:hint="eastAsia"/>
          <w:color w:val="000000"/>
          <w:sz w:val="32"/>
          <w:szCs w:val="32"/>
        </w:rPr>
      </w:pPr>
      <w:r w:rsidRPr="00034EC7">
        <w:rPr>
          <w:rFonts w:ascii="仿宋_GB2312" w:eastAsia="仿宋_GB2312" w:hint="eastAsia"/>
          <w:color w:val="000000"/>
          <w:sz w:val="32"/>
          <w:szCs w:val="32"/>
        </w:rPr>
        <w:lastRenderedPageBreak/>
        <w:t>要密切结合2014年中央经济工作会议、中央农村工作会议精神和学校实际，深刻学习领会中央一号文件的部署要求，正确把握当前经济社会发展和“三农”形势，深入探讨我校在新形势下面临的机遇、挑战和存在的主要问题，提出进一步加强和改进农业科技创新、完善农业推广新模式的新思路、新举措，充分发挥学校在深化农村改革、推进农业现代化进程中的重要支撑作用。</w:t>
      </w:r>
    </w:p>
    <w:p w:rsidR="004B1D70" w:rsidRPr="00034EC7" w:rsidRDefault="004B1D70" w:rsidP="004B1D70">
      <w:pPr>
        <w:ind w:firstLineChars="200" w:firstLine="643"/>
        <w:rPr>
          <w:rFonts w:ascii="仿宋_GB2312" w:eastAsia="仿宋_GB2312" w:hint="eastAsia"/>
          <w:b/>
          <w:color w:val="000000"/>
          <w:sz w:val="32"/>
          <w:szCs w:val="32"/>
        </w:rPr>
      </w:pPr>
      <w:r w:rsidRPr="00034EC7">
        <w:rPr>
          <w:rFonts w:ascii="仿宋_GB2312" w:eastAsia="仿宋_GB2312" w:hint="eastAsia"/>
          <w:b/>
          <w:color w:val="000000"/>
          <w:sz w:val="32"/>
          <w:szCs w:val="32"/>
        </w:rPr>
        <w:t>3、十八届三中全会精神专题</w:t>
      </w:r>
    </w:p>
    <w:p w:rsidR="004B1D70" w:rsidRPr="00034EC7" w:rsidRDefault="004B1D70" w:rsidP="004B1D70">
      <w:pPr>
        <w:ind w:firstLineChars="200" w:firstLine="640"/>
        <w:rPr>
          <w:rFonts w:ascii="仿宋_GB2312" w:eastAsia="仿宋_GB2312" w:hint="eastAsia"/>
          <w:color w:val="000000"/>
          <w:sz w:val="32"/>
          <w:szCs w:val="32"/>
        </w:rPr>
      </w:pPr>
      <w:r w:rsidRPr="00034EC7">
        <w:rPr>
          <w:rFonts w:ascii="仿宋_GB2312" w:eastAsia="仿宋_GB2312" w:hint="eastAsia"/>
          <w:color w:val="000000"/>
          <w:sz w:val="32"/>
          <w:szCs w:val="32"/>
        </w:rPr>
        <w:t>要继续深入贯彻落实十八届三中全会精神，深刻学习领会习近平总书记在省部级主要领导干部专题研讨班上关于全面深化改革的重要论述，按照中央关于深化教育领域综合改革的决策部署，以更大的勇气和力度推动学校重点领域和关键环节的改革攻坚，进一步在完善学校内部治理结构、建立现代大学制度、创新人才培养机制、改进质量保障体系和教学评估方式、深化科研管理机制和推进协同创新、加强干部人事制度改革和学科专业优化调整等方面取得新成效。</w:t>
      </w:r>
    </w:p>
    <w:p w:rsidR="004B1D70" w:rsidRPr="00034EC7" w:rsidRDefault="004B1D70" w:rsidP="004B1D70">
      <w:pPr>
        <w:ind w:firstLineChars="200" w:firstLine="643"/>
        <w:rPr>
          <w:rFonts w:ascii="仿宋_GB2312" w:eastAsia="仿宋_GB2312" w:hint="eastAsia"/>
          <w:b/>
          <w:color w:val="000000"/>
          <w:sz w:val="32"/>
          <w:szCs w:val="32"/>
        </w:rPr>
      </w:pPr>
      <w:r w:rsidRPr="00034EC7">
        <w:rPr>
          <w:rFonts w:ascii="仿宋_GB2312" w:eastAsia="仿宋_GB2312" w:hint="eastAsia"/>
          <w:b/>
          <w:color w:val="000000"/>
          <w:sz w:val="32"/>
          <w:szCs w:val="32"/>
        </w:rPr>
        <w:t>4、社会主义核心价值观专题</w:t>
      </w:r>
    </w:p>
    <w:p w:rsidR="004B1D70" w:rsidRPr="00034EC7" w:rsidRDefault="004B1D70" w:rsidP="004B1D70">
      <w:pPr>
        <w:ind w:firstLineChars="200" w:firstLine="640"/>
        <w:rPr>
          <w:rFonts w:ascii="仿宋_GB2312" w:eastAsia="仿宋_GB2312" w:hint="eastAsia"/>
          <w:color w:val="000000"/>
          <w:szCs w:val="21"/>
        </w:rPr>
      </w:pPr>
      <w:r w:rsidRPr="00034EC7">
        <w:rPr>
          <w:rFonts w:ascii="仿宋_GB2312" w:eastAsia="仿宋_GB2312" w:hint="eastAsia"/>
          <w:color w:val="000000"/>
          <w:kern w:val="0"/>
          <w:sz w:val="32"/>
          <w:szCs w:val="32"/>
        </w:rPr>
        <w:t>要深入学习贯彻中央办公厅印发的《关于培育和践行社会主义核心价值观的意见》，深刻解读社会主义核心价值观的丰富内涵和实践要求，突出强调“三个倡导”，坚持用社会主义核心价值观引领思潮、凝聚共识，将培育和践行社会主义核心价值观与深入开展中国特色社会主义、中国梦主题</w:t>
      </w:r>
      <w:r w:rsidRPr="00034EC7">
        <w:rPr>
          <w:rFonts w:ascii="仿宋_GB2312" w:eastAsia="仿宋_GB2312" w:hint="eastAsia"/>
          <w:color w:val="000000"/>
          <w:kern w:val="0"/>
          <w:sz w:val="32"/>
          <w:szCs w:val="32"/>
        </w:rPr>
        <w:lastRenderedPageBreak/>
        <w:t>宣传教育以及党的群众路线教育实践活动密切结合，与学校实际工作融为一体、相互促进，努力实现全面覆盖，真正在认知、认同和践行上取得实效。</w:t>
      </w:r>
    </w:p>
    <w:p w:rsidR="004B1D70" w:rsidRPr="00034EC7" w:rsidRDefault="004B1D70" w:rsidP="004B1D70">
      <w:pPr>
        <w:ind w:firstLineChars="200" w:firstLine="643"/>
        <w:rPr>
          <w:rFonts w:ascii="仿宋_GB2312" w:eastAsia="仿宋_GB2312" w:hint="eastAsia"/>
          <w:b/>
          <w:color w:val="000000"/>
          <w:sz w:val="32"/>
          <w:szCs w:val="32"/>
        </w:rPr>
      </w:pPr>
      <w:r w:rsidRPr="00034EC7">
        <w:rPr>
          <w:rFonts w:ascii="仿宋_GB2312" w:eastAsia="仿宋_GB2312" w:hint="eastAsia"/>
          <w:b/>
          <w:color w:val="000000"/>
          <w:sz w:val="32"/>
          <w:szCs w:val="32"/>
        </w:rPr>
        <w:t>5、反腐倡廉及法制专题</w:t>
      </w:r>
    </w:p>
    <w:p w:rsidR="004B1D70" w:rsidRPr="00034EC7" w:rsidRDefault="004B1D70" w:rsidP="004B1D70">
      <w:pPr>
        <w:ind w:firstLineChars="200" w:firstLine="640"/>
        <w:rPr>
          <w:rFonts w:ascii="仿宋_GB2312" w:eastAsia="仿宋_GB2312" w:hint="eastAsia"/>
          <w:color w:val="000000"/>
          <w:sz w:val="32"/>
          <w:szCs w:val="32"/>
        </w:rPr>
      </w:pPr>
      <w:r w:rsidRPr="00034EC7">
        <w:rPr>
          <w:rFonts w:ascii="仿宋_GB2312" w:eastAsia="仿宋_GB2312" w:hAnsi="宋体" w:cs="宋体" w:hint="eastAsia"/>
          <w:color w:val="000000"/>
          <w:kern w:val="0"/>
          <w:sz w:val="32"/>
          <w:szCs w:val="32"/>
        </w:rPr>
        <w:t>要全面贯彻落实党的十八届中央纪律检查委员会第三次全体会议、中央政法工作会议的部署要求，深入学习领会习近平等中央领导同志在会议上的重要讲话精神，认真执行中央印发的《建立健全惩治和预防腐败体系2013－2017年工作规划》，严格落实中央、教育部、陕西省</w:t>
      </w:r>
      <w:r>
        <w:rPr>
          <w:rFonts w:ascii="仿宋_GB2312" w:eastAsia="仿宋_GB2312" w:hAnsi="宋体" w:cs="宋体" w:hint="eastAsia"/>
          <w:color w:val="000000"/>
          <w:kern w:val="0"/>
          <w:sz w:val="32"/>
          <w:szCs w:val="32"/>
        </w:rPr>
        <w:t>及</w:t>
      </w:r>
      <w:r w:rsidRPr="00034EC7">
        <w:rPr>
          <w:rFonts w:ascii="仿宋_GB2312" w:eastAsia="仿宋_GB2312" w:hAnsi="宋体" w:cs="宋体" w:hint="eastAsia"/>
          <w:color w:val="000000"/>
          <w:kern w:val="0"/>
          <w:sz w:val="32"/>
          <w:szCs w:val="32"/>
        </w:rPr>
        <w:t>学校关于改进工作作风密切联系群众的相关规定，以有效措施大力加强反腐败和廉政教育。同时，要进一步建立健全领导干部学法制度，探索形成以大学章程为龙头的办学制度体系，不断完善学校内部治理结构，全面</w:t>
      </w:r>
      <w:r w:rsidRPr="00034EC7">
        <w:rPr>
          <w:rFonts w:ascii="仿宋_GB2312" w:eastAsia="仿宋_GB2312" w:hAnsi="宋体" w:cs="宋体" w:hint="eastAsia"/>
          <w:bCs/>
          <w:color w:val="000000"/>
          <w:kern w:val="0"/>
          <w:sz w:val="32"/>
          <w:szCs w:val="32"/>
        </w:rPr>
        <w:t>推进依法治校</w:t>
      </w:r>
      <w:r w:rsidRPr="00034EC7">
        <w:rPr>
          <w:rFonts w:ascii="仿宋_GB2312" w:eastAsia="仿宋_GB2312" w:hint="eastAsia"/>
          <w:color w:val="000000"/>
          <w:sz w:val="32"/>
          <w:szCs w:val="32"/>
        </w:rPr>
        <w:t>和依法治学。</w:t>
      </w:r>
    </w:p>
    <w:p w:rsidR="004B1D70" w:rsidRPr="00034EC7" w:rsidRDefault="004B1D70" w:rsidP="004B1D70">
      <w:pPr>
        <w:ind w:firstLineChars="200" w:firstLine="643"/>
        <w:rPr>
          <w:rFonts w:ascii="仿宋_GB2312" w:eastAsia="仿宋_GB2312" w:hint="eastAsia"/>
          <w:b/>
          <w:color w:val="000000"/>
          <w:sz w:val="32"/>
          <w:szCs w:val="32"/>
        </w:rPr>
      </w:pPr>
      <w:r w:rsidRPr="00034EC7">
        <w:rPr>
          <w:rFonts w:ascii="仿宋_GB2312" w:eastAsia="仿宋_GB2312" w:hint="eastAsia"/>
          <w:b/>
          <w:color w:val="000000"/>
          <w:sz w:val="32"/>
          <w:szCs w:val="32"/>
        </w:rPr>
        <w:t>6、形势与政策教育专题</w:t>
      </w:r>
    </w:p>
    <w:p w:rsidR="004B1D70" w:rsidRPr="00034EC7" w:rsidRDefault="004B1D70" w:rsidP="004B1D70">
      <w:pPr>
        <w:ind w:firstLineChars="200" w:firstLine="640"/>
        <w:rPr>
          <w:rFonts w:ascii="仿宋_GB2312" w:eastAsia="仿宋_GB2312" w:hint="eastAsia"/>
          <w:color w:val="000000"/>
          <w:sz w:val="32"/>
          <w:szCs w:val="32"/>
        </w:rPr>
      </w:pPr>
      <w:r w:rsidRPr="00034EC7">
        <w:rPr>
          <w:rFonts w:ascii="仿宋_GB2312" w:eastAsia="仿宋_GB2312" w:hint="eastAsia"/>
          <w:color w:val="000000"/>
          <w:sz w:val="32"/>
          <w:szCs w:val="32"/>
        </w:rPr>
        <w:t>要密切关注当前面临的国际与国内形势，紧紧围绕中央重大决策、重要活动和高校工作实际，准确理解新一届中央领导集体的内政外交布局，瞄准重要时事节点和当前热点问题加强学习、研讨和部署，正确引导师生关注热点，积极宣传阐释和回应师生关切，理性客观看待全面深化改革触及到的社会经济深层难点问题，深刻认识当前国际关系的复杂性以及中国全面崛起所面临的机遇和挑战，坚决维护</w:t>
      </w:r>
      <w:r>
        <w:rPr>
          <w:rFonts w:ascii="仿宋_GB2312" w:eastAsia="仿宋_GB2312" w:hint="eastAsia"/>
          <w:color w:val="000000"/>
          <w:sz w:val="32"/>
          <w:szCs w:val="32"/>
        </w:rPr>
        <w:t>校园</w:t>
      </w:r>
      <w:r w:rsidRPr="00034EC7">
        <w:rPr>
          <w:rFonts w:ascii="仿宋_GB2312" w:eastAsia="仿宋_GB2312" w:hint="eastAsia"/>
          <w:color w:val="000000"/>
          <w:sz w:val="32"/>
          <w:szCs w:val="32"/>
        </w:rPr>
        <w:t>稳定，确保学校各项工作顺利开展。</w:t>
      </w:r>
    </w:p>
    <w:p w:rsidR="004B1D70" w:rsidRPr="00034EC7" w:rsidRDefault="004B1D70" w:rsidP="004B1D70">
      <w:pPr>
        <w:ind w:firstLineChars="200" w:firstLine="640"/>
        <w:rPr>
          <w:rFonts w:ascii="黑体" w:eastAsia="黑体" w:hint="eastAsia"/>
          <w:color w:val="000000"/>
          <w:sz w:val="32"/>
          <w:szCs w:val="32"/>
        </w:rPr>
      </w:pPr>
      <w:r w:rsidRPr="00034EC7">
        <w:rPr>
          <w:rFonts w:ascii="黑体" w:eastAsia="黑体" w:hint="eastAsia"/>
          <w:color w:val="000000"/>
          <w:sz w:val="32"/>
          <w:szCs w:val="32"/>
        </w:rPr>
        <w:lastRenderedPageBreak/>
        <w:t>二、学习要求</w:t>
      </w:r>
    </w:p>
    <w:p w:rsidR="004B1D70" w:rsidRPr="00DB6298" w:rsidRDefault="004B1D70" w:rsidP="004B1D70">
      <w:pPr>
        <w:ind w:firstLineChars="200" w:firstLine="640"/>
        <w:rPr>
          <w:rFonts w:ascii="仿宋_GB2312" w:eastAsia="仿宋_GB2312" w:hint="eastAsia"/>
          <w:color w:val="000000"/>
          <w:sz w:val="32"/>
          <w:szCs w:val="32"/>
        </w:rPr>
      </w:pPr>
      <w:r w:rsidRPr="00034EC7">
        <w:rPr>
          <w:rFonts w:ascii="仿宋_GB2312" w:eastAsia="仿宋_GB2312" w:hint="eastAsia"/>
          <w:color w:val="000000"/>
          <w:sz w:val="32"/>
          <w:szCs w:val="32"/>
        </w:rPr>
        <w:t>1、两级党委中心组要密切结合学校和院系工作实际，严格按照校党委新修订的《党委中心组学习制度》要求，依据以上学习</w:t>
      </w:r>
      <w:r w:rsidRPr="00DB6298">
        <w:rPr>
          <w:rFonts w:ascii="仿宋_GB2312" w:eastAsia="仿宋_GB2312" w:hint="eastAsia"/>
          <w:color w:val="000000"/>
          <w:sz w:val="32"/>
          <w:szCs w:val="32"/>
        </w:rPr>
        <w:t>提纲，确定计划，积极组织开展各项学习活动。</w:t>
      </w:r>
    </w:p>
    <w:p w:rsidR="004B1D70" w:rsidRPr="00DB6298" w:rsidRDefault="004B1D70" w:rsidP="004B1D70">
      <w:pPr>
        <w:ind w:firstLineChars="200" w:firstLine="640"/>
        <w:rPr>
          <w:rFonts w:ascii="仿宋_GB2312" w:eastAsia="仿宋_GB2312" w:hAnsi="宋体" w:hint="eastAsia"/>
          <w:color w:val="000000"/>
          <w:sz w:val="32"/>
          <w:szCs w:val="32"/>
        </w:rPr>
      </w:pPr>
      <w:r w:rsidRPr="00DB6298">
        <w:rPr>
          <w:rFonts w:ascii="仿宋_GB2312" w:eastAsia="仿宋_GB2312" w:hint="eastAsia"/>
          <w:color w:val="000000"/>
          <w:sz w:val="32"/>
          <w:szCs w:val="32"/>
        </w:rPr>
        <w:t>2、</w:t>
      </w:r>
      <w:r w:rsidRPr="00DB6298">
        <w:rPr>
          <w:rFonts w:ascii="仿宋_GB2312" w:eastAsia="仿宋_GB2312" w:hAnsi="宋体" w:hint="eastAsia"/>
          <w:color w:val="000000"/>
          <w:sz w:val="32"/>
          <w:szCs w:val="32"/>
        </w:rPr>
        <w:t>学习形式以集中学习为主，可采取集中阅读、主题讲解、专题发言、集体研讨、辅导报告、看音像资料等多种方法。每位中心组成员要根据学习内容和中心议题认真阅读有关书目与材料，做到认真读书、勤于思考、积极发言，倡导形成民主讨论和求真务实的良好风气。学习时间根据既定安排进行，如需变动和调整由组长决定，每学期组织集中学习不得少于4次。</w:t>
      </w:r>
    </w:p>
    <w:p w:rsidR="004B1D70" w:rsidRPr="00DB6298" w:rsidRDefault="004B1D70" w:rsidP="004B1D70">
      <w:pPr>
        <w:ind w:firstLineChars="200" w:firstLine="640"/>
        <w:rPr>
          <w:rFonts w:ascii="仿宋_GB2312" w:eastAsia="仿宋_GB2312" w:hAnsi="宋体" w:hint="eastAsia"/>
          <w:color w:val="000000"/>
          <w:sz w:val="32"/>
          <w:szCs w:val="32"/>
        </w:rPr>
      </w:pPr>
      <w:r w:rsidRPr="00DB6298">
        <w:rPr>
          <w:rFonts w:ascii="仿宋_GB2312" w:eastAsia="仿宋_GB2312" w:hint="eastAsia"/>
          <w:color w:val="000000"/>
          <w:sz w:val="32"/>
          <w:szCs w:val="32"/>
        </w:rPr>
        <w:t>3、学习要严格执行考勤制度。各</w:t>
      </w:r>
      <w:r w:rsidRPr="00DB6298">
        <w:rPr>
          <w:rFonts w:ascii="仿宋_GB2312" w:eastAsia="仿宋_GB2312" w:hAnsi="宋体" w:hint="eastAsia"/>
          <w:color w:val="000000"/>
          <w:sz w:val="32"/>
          <w:szCs w:val="32"/>
        </w:rPr>
        <w:t>中心组成员要妥善处理好工作与学习的关系，按时参加集中学习，不无故缺席，不迟到早退；若有事必须先请假，事后要自行安排并完成学习计划规定的内容；每位成员集中学习的出勤率不得低于80%。</w:t>
      </w:r>
    </w:p>
    <w:p w:rsidR="004B1D70" w:rsidRPr="00DB6298" w:rsidRDefault="004B1D70" w:rsidP="004B1D70">
      <w:pPr>
        <w:ind w:firstLineChars="200" w:firstLine="640"/>
        <w:rPr>
          <w:rFonts w:ascii="仿宋_GB2312" w:eastAsia="仿宋_GB2312" w:hAnsi="宋体" w:hint="eastAsia"/>
          <w:color w:val="000000"/>
          <w:sz w:val="32"/>
          <w:szCs w:val="32"/>
        </w:rPr>
      </w:pPr>
      <w:r w:rsidRPr="00DB6298">
        <w:rPr>
          <w:rFonts w:ascii="仿宋_GB2312" w:eastAsia="仿宋_GB2312" w:hAnsi="宋体" w:hint="eastAsia"/>
          <w:color w:val="000000"/>
          <w:sz w:val="32"/>
          <w:szCs w:val="32"/>
        </w:rPr>
        <w:t>4、学习要严格落实学习签到簿、学习记录簿和个人笔记簿等“三簿”制度。“三簿”由党委宣传部统一印制配发。个人笔记簿不得以工作笔记簿代替，不得记录与中心组理论学习无关的内容。</w:t>
      </w:r>
    </w:p>
    <w:p w:rsidR="004B1D70" w:rsidRPr="00DB6298" w:rsidRDefault="004B1D70" w:rsidP="004B1D70">
      <w:pPr>
        <w:spacing w:beforeLines="50" w:line="520" w:lineRule="exact"/>
        <w:ind w:firstLineChars="200" w:firstLine="640"/>
        <w:rPr>
          <w:rFonts w:ascii="仿宋_GB2312" w:eastAsia="仿宋_GB2312" w:hAnsi="宋体" w:hint="eastAsia"/>
          <w:color w:val="000000"/>
          <w:sz w:val="32"/>
          <w:szCs w:val="32"/>
        </w:rPr>
      </w:pPr>
      <w:r w:rsidRPr="00DB6298">
        <w:rPr>
          <w:rFonts w:ascii="仿宋_GB2312" w:eastAsia="仿宋_GB2312" w:hint="eastAsia"/>
          <w:color w:val="000000"/>
          <w:sz w:val="32"/>
          <w:szCs w:val="32"/>
        </w:rPr>
        <w:t>5、学习要建立档案制度。</w:t>
      </w:r>
      <w:r w:rsidRPr="00DB6298">
        <w:rPr>
          <w:rFonts w:ascii="仿宋_GB2312" w:eastAsia="仿宋_GB2312" w:hAnsi="宋体" w:hint="eastAsia"/>
          <w:color w:val="000000"/>
          <w:sz w:val="32"/>
          <w:szCs w:val="32"/>
        </w:rPr>
        <w:t>各基层党委中心组秘书统一收集并妥善保管各项学习计划和总结，集中学习会议记录、</w:t>
      </w:r>
      <w:r w:rsidRPr="00DB6298">
        <w:rPr>
          <w:rFonts w:ascii="仿宋_GB2312" w:eastAsia="仿宋_GB2312" w:hAnsi="宋体" w:hint="eastAsia"/>
          <w:color w:val="000000"/>
          <w:sz w:val="32"/>
          <w:szCs w:val="32"/>
        </w:rPr>
        <w:lastRenderedPageBreak/>
        <w:t>考勤记录、纪要或学习简报，以及中心组成员学习体会文章、论文与调研报告等档案资料。党委宣传部将不定期抽查。</w:t>
      </w:r>
    </w:p>
    <w:p w:rsidR="004B1D70" w:rsidRPr="00DB6298" w:rsidRDefault="004B1D70" w:rsidP="004B1D70">
      <w:pPr>
        <w:spacing w:beforeLines="50" w:line="520" w:lineRule="exact"/>
        <w:ind w:firstLineChars="200" w:firstLine="640"/>
        <w:rPr>
          <w:rFonts w:ascii="仿宋_GB2312" w:eastAsia="仿宋_GB2312" w:hint="eastAsia"/>
          <w:color w:val="000000"/>
          <w:sz w:val="32"/>
          <w:szCs w:val="32"/>
        </w:rPr>
      </w:pPr>
      <w:r w:rsidRPr="00DB6298">
        <w:rPr>
          <w:rFonts w:ascii="仿宋_GB2312" w:eastAsia="仿宋_GB2312" w:hint="eastAsia"/>
          <w:color w:val="000000"/>
          <w:sz w:val="32"/>
          <w:szCs w:val="32"/>
        </w:rPr>
        <w:t>6、学习要</w:t>
      </w:r>
      <w:r w:rsidRPr="00DB6298">
        <w:rPr>
          <w:rFonts w:ascii="仿宋_GB2312" w:eastAsia="仿宋_GB2312" w:hAnsi="宋体" w:hint="eastAsia"/>
          <w:color w:val="000000"/>
          <w:sz w:val="32"/>
          <w:szCs w:val="32"/>
        </w:rPr>
        <w:t>形成通报制度和经验交流制度。</w:t>
      </w:r>
      <w:r w:rsidRPr="00DB6298">
        <w:rPr>
          <w:rFonts w:ascii="仿宋_GB2312" w:eastAsia="仿宋_GB2312" w:hint="eastAsia"/>
          <w:color w:val="000000"/>
          <w:sz w:val="32"/>
          <w:szCs w:val="32"/>
        </w:rPr>
        <w:t>各基层党委（党总支）要对中心组学习情况及时总结，对活动亮点加强宣传报道，营造良好氛围，发挥表率作用，推动学习深入开展。</w:t>
      </w:r>
    </w:p>
    <w:p w:rsidR="004B1D70" w:rsidRPr="00034EC7" w:rsidRDefault="004B1D70" w:rsidP="004B1D70">
      <w:pPr>
        <w:spacing w:beforeLines="50" w:line="520" w:lineRule="exact"/>
        <w:ind w:firstLineChars="200" w:firstLine="640"/>
        <w:rPr>
          <w:rFonts w:ascii="仿宋_GB2312" w:eastAsia="仿宋_GB2312" w:hint="eastAsia"/>
          <w:color w:val="000000"/>
          <w:sz w:val="32"/>
          <w:szCs w:val="32"/>
        </w:rPr>
      </w:pPr>
    </w:p>
    <w:p w:rsidR="00D50290" w:rsidRPr="004B1D70" w:rsidRDefault="00D50290"/>
    <w:sectPr w:rsidR="00D50290" w:rsidRPr="004B1D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290" w:rsidRDefault="00D50290" w:rsidP="004B1D70">
      <w:r>
        <w:separator/>
      </w:r>
    </w:p>
  </w:endnote>
  <w:endnote w:type="continuationSeparator" w:id="1">
    <w:p w:rsidR="00D50290" w:rsidRDefault="00D50290" w:rsidP="004B1D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290" w:rsidRDefault="00D50290" w:rsidP="004B1D70">
      <w:r>
        <w:separator/>
      </w:r>
    </w:p>
  </w:footnote>
  <w:footnote w:type="continuationSeparator" w:id="1">
    <w:p w:rsidR="00D50290" w:rsidRDefault="00D50290" w:rsidP="004B1D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1D70"/>
    <w:rsid w:val="004B1D70"/>
    <w:rsid w:val="00D502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D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1D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B1D70"/>
    <w:rPr>
      <w:sz w:val="18"/>
      <w:szCs w:val="18"/>
    </w:rPr>
  </w:style>
  <w:style w:type="paragraph" w:styleId="a4">
    <w:name w:val="footer"/>
    <w:basedOn w:val="a"/>
    <w:link w:val="Char0"/>
    <w:uiPriority w:val="99"/>
    <w:semiHidden/>
    <w:unhideWhenUsed/>
    <w:rsid w:val="004B1D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B1D7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315</Words>
  <Characters>1800</Characters>
  <Application>Microsoft Office Word</Application>
  <DocSecurity>0</DocSecurity>
  <Lines>15</Lines>
  <Paragraphs>4</Paragraphs>
  <ScaleCrop>false</ScaleCrop>
  <Company>HP</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dc:creator>
  <cp:keywords/>
  <dc:description/>
  <cp:lastModifiedBy>王庆</cp:lastModifiedBy>
  <cp:revision>2</cp:revision>
  <dcterms:created xsi:type="dcterms:W3CDTF">2014-03-04T07:46:00Z</dcterms:created>
  <dcterms:modified xsi:type="dcterms:W3CDTF">2014-03-04T07:46:00Z</dcterms:modified>
</cp:coreProperties>
</file>